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B7F" w:rsidRDefault="009956DC">
      <w:r w:rsidRPr="00EB15B2">
        <w:rPr>
          <w:noProof/>
        </w:rPr>
        <w:drawing>
          <wp:anchor distT="0" distB="0" distL="114300" distR="114300" simplePos="0" relativeHeight="251658240" behindDoc="0" locked="0" layoutInCell="1" allowOverlap="1">
            <wp:simplePos x="0" y="0"/>
            <wp:positionH relativeFrom="margin">
              <wp:posOffset>79283</wp:posOffset>
            </wp:positionH>
            <wp:positionV relativeFrom="margin">
              <wp:posOffset>-782261</wp:posOffset>
            </wp:positionV>
            <wp:extent cx="5942205" cy="2944051"/>
            <wp:effectExtent l="0" t="0" r="1905"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5998853" cy="2972117"/>
                    </a:xfrm>
                    <a:prstGeom prst="rect">
                      <a:avLst/>
                    </a:prstGeom>
                  </pic:spPr>
                </pic:pic>
              </a:graphicData>
            </a:graphic>
            <wp14:sizeRelV relativeFrom="margin">
              <wp14:pctHeight>0</wp14:pctHeight>
            </wp14:sizeRelV>
          </wp:anchor>
        </w:drawing>
      </w:r>
    </w:p>
    <w:p w:rsidR="00636B7F" w:rsidRDefault="00636B7F"/>
    <w:p w:rsidR="00636B7F" w:rsidRDefault="00636B7F"/>
    <w:p w:rsidR="00636B7F" w:rsidRDefault="00636B7F"/>
    <w:p w:rsidR="00636B7F" w:rsidRDefault="00636B7F"/>
    <w:p w:rsidR="00636B7F" w:rsidRDefault="00636B7F"/>
    <w:p w:rsidR="00636B7F" w:rsidRDefault="00636B7F"/>
    <w:p w:rsidR="00647F3D" w:rsidRDefault="00647F3D">
      <w:bookmarkStart w:id="0" w:name="_GoBack"/>
      <w:bookmarkEnd w:id="0"/>
    </w:p>
    <w:p w:rsidR="00EB15B2" w:rsidRPr="009956DC" w:rsidRDefault="00EB15B2" w:rsidP="00EB15B2">
      <w:pPr>
        <w:pStyle w:val="NoSpacing"/>
        <w:rPr>
          <w:b/>
          <w:sz w:val="24"/>
          <w:szCs w:val="24"/>
        </w:rPr>
      </w:pPr>
      <w:r w:rsidRPr="009956DC">
        <w:rPr>
          <w:b/>
          <w:sz w:val="24"/>
          <w:szCs w:val="24"/>
        </w:rPr>
        <w:t xml:space="preserve">ARTICLE V. </w:t>
      </w:r>
      <w:r w:rsidR="00E169BF" w:rsidRPr="009956DC">
        <w:rPr>
          <w:b/>
          <w:sz w:val="24"/>
          <w:szCs w:val="24"/>
        </w:rPr>
        <w:t>USE REGULATIONS</w:t>
      </w:r>
    </w:p>
    <w:p w:rsidR="00EB15B2" w:rsidRPr="009956DC" w:rsidRDefault="00880248" w:rsidP="00EB15B2">
      <w:pPr>
        <w:pStyle w:val="NoSpacing"/>
        <w:rPr>
          <w:b/>
          <w:sz w:val="24"/>
          <w:szCs w:val="24"/>
        </w:rPr>
      </w:pPr>
      <w:r>
        <w:rPr>
          <w:b/>
          <w:sz w:val="24"/>
          <w:szCs w:val="24"/>
        </w:rPr>
        <w:t>SECTION 4.2 JUNK MOTOR VEHICLES (on private property)</w:t>
      </w:r>
    </w:p>
    <w:p w:rsidR="00EB15B2" w:rsidRPr="00636B7F" w:rsidRDefault="00EB15B2" w:rsidP="00EB15B2">
      <w:pPr>
        <w:pStyle w:val="NoSpacing"/>
        <w:rPr>
          <w:b/>
          <w:sz w:val="20"/>
          <w:szCs w:val="20"/>
        </w:rPr>
      </w:pPr>
    </w:p>
    <w:p w:rsidR="009956DC" w:rsidRDefault="00880248" w:rsidP="00880248">
      <w:pPr>
        <w:pStyle w:val="NoSpacing"/>
        <w:rPr>
          <w:b/>
          <w:sz w:val="24"/>
          <w:szCs w:val="24"/>
        </w:rPr>
      </w:pPr>
      <w:r w:rsidRPr="00880248">
        <w:rPr>
          <w:b/>
          <w:sz w:val="24"/>
          <w:szCs w:val="24"/>
        </w:rPr>
        <w:t>Unless otherwise provided, junked motor vehicles in the RA-40, RA-30, RA-20R, and RA-20M Zoning Districts on private property not associated with a business, shall conform to the following requirements effective November 15, 2004.</w:t>
      </w:r>
    </w:p>
    <w:p w:rsidR="00880248" w:rsidRDefault="00880248" w:rsidP="00880248">
      <w:pPr>
        <w:pStyle w:val="NoSpacing"/>
        <w:rPr>
          <w:b/>
          <w:sz w:val="24"/>
          <w:szCs w:val="24"/>
        </w:rPr>
      </w:pPr>
    </w:p>
    <w:p w:rsidR="00880248" w:rsidRDefault="00880248" w:rsidP="00880248">
      <w:pPr>
        <w:pStyle w:val="NoSpacing"/>
        <w:rPr>
          <w:b/>
          <w:sz w:val="24"/>
          <w:szCs w:val="24"/>
        </w:rPr>
      </w:pPr>
      <w:r w:rsidRPr="00880248">
        <w:rPr>
          <w:b/>
          <w:sz w:val="24"/>
          <w:szCs w:val="24"/>
        </w:rPr>
        <w:t xml:space="preserve">A. General Requirements  </w:t>
      </w:r>
    </w:p>
    <w:p w:rsidR="00880248" w:rsidRDefault="00880248" w:rsidP="00880248">
      <w:pPr>
        <w:pStyle w:val="NoSpacing"/>
        <w:rPr>
          <w:b/>
          <w:sz w:val="24"/>
          <w:szCs w:val="24"/>
        </w:rPr>
      </w:pPr>
      <w:r w:rsidRPr="00880248">
        <w:rPr>
          <w:b/>
          <w:sz w:val="24"/>
          <w:szCs w:val="24"/>
        </w:rPr>
        <w:t xml:space="preserve">1. The junked motor vehicles shall not be stored or located within 30 feet of any adjoining property line or side street or right-of-way and shall be situated so that no motor vehicle or parts are </w:t>
      </w:r>
      <w:proofErr w:type="spellStart"/>
      <w:r w:rsidRPr="00880248">
        <w:rPr>
          <w:b/>
          <w:sz w:val="24"/>
          <w:szCs w:val="24"/>
        </w:rPr>
        <w:t>visiblefrom</w:t>
      </w:r>
      <w:proofErr w:type="spellEnd"/>
      <w:r w:rsidRPr="00880248">
        <w:rPr>
          <w:b/>
          <w:sz w:val="24"/>
          <w:szCs w:val="24"/>
        </w:rPr>
        <w:t xml:space="preserve"> the adjoining properties.  In no case shall junked motor vehicles be located in the front yard of the primary building of the lot. </w:t>
      </w:r>
    </w:p>
    <w:p w:rsidR="00880248" w:rsidRDefault="00880248" w:rsidP="00880248">
      <w:pPr>
        <w:pStyle w:val="NoSpacing"/>
        <w:rPr>
          <w:b/>
          <w:sz w:val="24"/>
          <w:szCs w:val="24"/>
        </w:rPr>
      </w:pPr>
      <w:r w:rsidRPr="00880248">
        <w:rPr>
          <w:b/>
          <w:sz w:val="24"/>
          <w:szCs w:val="24"/>
        </w:rPr>
        <w:t xml:space="preserve">2. The junked motor vehicles shall not be a health or safety nuisance, nor shall the area constitute a health or safety nuisance according to the Harnett County Department of Public Health. </w:t>
      </w:r>
    </w:p>
    <w:p w:rsidR="00880248" w:rsidRDefault="00880248" w:rsidP="00880248">
      <w:pPr>
        <w:pStyle w:val="NoSpacing"/>
        <w:rPr>
          <w:b/>
          <w:sz w:val="24"/>
          <w:szCs w:val="24"/>
        </w:rPr>
      </w:pPr>
      <w:r w:rsidRPr="00880248">
        <w:rPr>
          <w:b/>
          <w:sz w:val="24"/>
          <w:szCs w:val="24"/>
        </w:rPr>
        <w:t xml:space="preserve">3. The junked motor vehicles </w:t>
      </w:r>
      <w:proofErr w:type="gramStart"/>
      <w:r w:rsidRPr="00880248">
        <w:rPr>
          <w:b/>
          <w:sz w:val="24"/>
          <w:szCs w:val="24"/>
        </w:rPr>
        <w:t>shall be entirely concealed</w:t>
      </w:r>
      <w:proofErr w:type="gramEnd"/>
      <w:r w:rsidRPr="00880248">
        <w:rPr>
          <w:b/>
          <w:sz w:val="24"/>
          <w:szCs w:val="24"/>
        </w:rPr>
        <w:t xml:space="preserve"> during all seasons of the year from public view from the public right-of-way and from the adjoining properties. </w:t>
      </w:r>
      <w:proofErr w:type="gramStart"/>
      <w:r w:rsidRPr="00880248">
        <w:rPr>
          <w:b/>
          <w:sz w:val="24"/>
          <w:szCs w:val="24"/>
        </w:rPr>
        <w:t>The vehicles may be concealed by an automobile cover or tarpaulin</w:t>
      </w:r>
      <w:proofErr w:type="gramEnd"/>
      <w:r w:rsidRPr="00880248">
        <w:rPr>
          <w:b/>
          <w:sz w:val="24"/>
          <w:szCs w:val="24"/>
        </w:rPr>
        <w:t xml:space="preserve">, with the cover adequately secured to prevent removal by wind. </w:t>
      </w:r>
      <w:proofErr w:type="gramStart"/>
      <w:r w:rsidRPr="00880248">
        <w:rPr>
          <w:b/>
          <w:sz w:val="24"/>
          <w:szCs w:val="24"/>
        </w:rPr>
        <w:t>The automobile cover or tarpaulin shall remain in good repair and not allowed to deteriorate.</w:t>
      </w:r>
      <w:proofErr w:type="gramEnd"/>
      <w:r w:rsidRPr="00880248">
        <w:rPr>
          <w:b/>
          <w:sz w:val="24"/>
          <w:szCs w:val="24"/>
        </w:rPr>
        <w:t xml:space="preserve"> </w:t>
      </w:r>
    </w:p>
    <w:p w:rsidR="00880248" w:rsidRDefault="00880248" w:rsidP="00880248">
      <w:pPr>
        <w:pStyle w:val="NoSpacing"/>
        <w:rPr>
          <w:b/>
          <w:sz w:val="24"/>
          <w:szCs w:val="24"/>
        </w:rPr>
      </w:pPr>
      <w:proofErr w:type="gramStart"/>
      <w:r w:rsidRPr="00880248">
        <w:rPr>
          <w:b/>
          <w:sz w:val="24"/>
          <w:szCs w:val="24"/>
        </w:rPr>
        <w:t>4. In no case</w:t>
      </w:r>
      <w:proofErr w:type="gramEnd"/>
      <w:r w:rsidRPr="00880248">
        <w:rPr>
          <w:b/>
          <w:sz w:val="24"/>
          <w:szCs w:val="24"/>
        </w:rPr>
        <w:t xml:space="preserve"> shall there be more than three (3) junked motor vehicles located outside any enclosed building unless otherwise specified by this Ordinance.  In situations where a person owns multiple tracts of land that are located within 500 feet of each other, the owner of such land shall be limited to three (3) junked motor vehicles located outside any enclosed building unless otherwise specified by this Ordinance for all lots located within the distance requirement.  </w:t>
      </w:r>
    </w:p>
    <w:p w:rsidR="00880248" w:rsidRDefault="00880248" w:rsidP="00880248">
      <w:pPr>
        <w:pStyle w:val="NoSpacing"/>
        <w:rPr>
          <w:b/>
          <w:sz w:val="24"/>
          <w:szCs w:val="24"/>
        </w:rPr>
      </w:pPr>
      <w:r w:rsidRPr="00880248">
        <w:rPr>
          <w:b/>
          <w:sz w:val="24"/>
          <w:szCs w:val="24"/>
        </w:rPr>
        <w:t xml:space="preserve">B. Exceptions for Junked Motor Vehicles  </w:t>
      </w:r>
    </w:p>
    <w:p w:rsidR="00880248" w:rsidRPr="009956DC" w:rsidRDefault="00880248" w:rsidP="00880248">
      <w:pPr>
        <w:pStyle w:val="NoSpacing"/>
        <w:rPr>
          <w:b/>
          <w:sz w:val="24"/>
          <w:szCs w:val="24"/>
        </w:rPr>
      </w:pPr>
      <w:r w:rsidRPr="00880248">
        <w:rPr>
          <w:b/>
          <w:sz w:val="24"/>
          <w:szCs w:val="24"/>
        </w:rPr>
        <w:t xml:space="preserve">The repair of no more than one (1) motor vehicle per household for personal use is exempt from the screening, concealment, and setback requirements of this Ordinance.  However </w:t>
      </w:r>
      <w:proofErr w:type="gramStart"/>
      <w:r w:rsidRPr="00880248">
        <w:rPr>
          <w:b/>
          <w:sz w:val="24"/>
          <w:szCs w:val="24"/>
        </w:rPr>
        <w:t>the vehicle shall be owned by a member of the household and all repairs</w:t>
      </w:r>
      <w:proofErr w:type="gramEnd"/>
      <w:r w:rsidRPr="00880248">
        <w:rPr>
          <w:b/>
          <w:sz w:val="24"/>
          <w:szCs w:val="24"/>
        </w:rPr>
        <w:t xml:space="preserve"> shall take place within an enclosed building or in the rear yard of the dwelling and shall not constitute a health or safety nuisance and all repairs shall take no longer </w:t>
      </w:r>
      <w:proofErr w:type="spellStart"/>
      <w:r w:rsidRPr="00880248">
        <w:rPr>
          <w:b/>
          <w:sz w:val="24"/>
          <w:szCs w:val="24"/>
        </w:rPr>
        <w:t>then</w:t>
      </w:r>
      <w:proofErr w:type="spellEnd"/>
      <w:r w:rsidRPr="00880248">
        <w:rPr>
          <w:b/>
          <w:sz w:val="24"/>
          <w:szCs w:val="24"/>
        </w:rPr>
        <w:t xml:space="preserve"> 180 days to complete.  </w:t>
      </w:r>
    </w:p>
    <w:sectPr w:rsidR="00880248" w:rsidRPr="009956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5B2"/>
    <w:rsid w:val="00636B7F"/>
    <w:rsid w:val="00647F3D"/>
    <w:rsid w:val="00880248"/>
    <w:rsid w:val="009956DC"/>
    <w:rsid w:val="00E169BF"/>
    <w:rsid w:val="00EA1D87"/>
    <w:rsid w:val="00EB1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1DAF8"/>
  <w15:chartTrackingRefBased/>
  <w15:docId w15:val="{05869BE5-5E63-4736-9CEB-06E0DB993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15B2"/>
    <w:pPr>
      <w:spacing w:after="0" w:line="240" w:lineRule="auto"/>
    </w:pPr>
  </w:style>
  <w:style w:type="paragraph" w:styleId="BalloonText">
    <w:name w:val="Balloon Text"/>
    <w:basedOn w:val="Normal"/>
    <w:link w:val="BalloonTextChar"/>
    <w:uiPriority w:val="99"/>
    <w:semiHidden/>
    <w:unhideWhenUsed/>
    <w:rsid w:val="00EB15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15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1906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L. Baker</dc:creator>
  <cp:keywords/>
  <dc:description/>
  <cp:lastModifiedBy>Randy L. Baker</cp:lastModifiedBy>
  <cp:revision>2</cp:revision>
  <cp:lastPrinted>2024-01-18T13:14:00Z</cp:lastPrinted>
  <dcterms:created xsi:type="dcterms:W3CDTF">2024-03-19T19:06:00Z</dcterms:created>
  <dcterms:modified xsi:type="dcterms:W3CDTF">2024-03-19T19:06:00Z</dcterms:modified>
</cp:coreProperties>
</file>