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AE" w:rsidRDefault="001E0D9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67.85pt;margin-top:341.3pt;width:417.05pt;height:62.85pt;z-index:251695104;mso-height-percent:200;mso-height-percent:200;mso-width-relative:margin;mso-height-relative:margin">
            <v:textbox style="mso-fit-shape-to-text:t">
              <w:txbxContent>
                <w:p w:rsidR="00AD6E98" w:rsidRDefault="00AD6E98" w:rsidP="00AD6E9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Septic Option One is the preferred location of the septic system</w:t>
                  </w:r>
                </w:p>
                <w:p w:rsidR="00AD6E98" w:rsidRDefault="00AD6E98" w:rsidP="00AD6E9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Septic Option Two is an alternate location if not allowed or </w:t>
                  </w:r>
                  <w:r w:rsidR="00E62B21">
                    <w:t>soil</w:t>
                  </w:r>
                  <w:r>
                    <w:t xml:space="preserve"> doesn’t perk</w:t>
                  </w:r>
                </w:p>
                <w:p w:rsidR="00E62B21" w:rsidRDefault="00E62B21" w:rsidP="00AD6E9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Flags/stakes are placed on the four corners of location of the house within the clearing limits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0" style="position:absolute;left:0;text-align:left;margin-left:326pt;margin-top:193.55pt;width:66.3pt;height:48pt;z-index:251693056">
            <v:textbox>
              <w:txbxContent>
                <w:p w:rsidR="00AD6E98" w:rsidRDefault="00AD6E98">
                  <w:r>
                    <w:t>18’ x18’</w:t>
                  </w:r>
                </w:p>
                <w:p w:rsidR="00AD6E98" w:rsidRDefault="00AD6E98">
                  <w:r>
                    <w:t>Deck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2" type="#_x0000_t202" style="position:absolute;left:0;text-align:left;margin-left:276pt;margin-top:212.85pt;width:43.85pt;height:21.4pt;z-index:251686912;mso-height-percent:200;mso-height-percent:200;mso-width-relative:margin;mso-height-relative:margin" strokecolor="white [3212]">
            <v:textbox style="mso-fit-shape-to-text:t">
              <w:txbxContent>
                <w:p w:rsidR="000A0B60" w:rsidRDefault="000A0B60" w:rsidP="000A0B60">
                  <w:r>
                    <w:t>64 ft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08.25pt;margin-top:229.55pt;width:0;height:60.75pt;z-index:25168896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308.25pt;margin-top:193.55pt;width:0;height:26.25pt;flip:y;z-index:251687936" o:connectortype="straight">
            <v:stroke endarrow="block"/>
          </v:shape>
        </w:pict>
      </w:r>
      <w:r>
        <w:rPr>
          <w:noProof/>
        </w:rPr>
        <w:pict>
          <v:rect id="_x0000_s1058" style="position:absolute;left:0;text-align:left;margin-left:205.5pt;margin-top:116.85pt;width:54pt;height:63.75pt;z-index:251692032">
            <v:textbox>
              <w:txbxContent>
                <w:p w:rsidR="001C3E3A" w:rsidRDefault="001C3E3A" w:rsidP="001C3E3A">
                  <w:r>
                    <w:t>Septic</w:t>
                  </w:r>
                </w:p>
                <w:p w:rsidR="001C3E3A" w:rsidRDefault="001C3E3A" w:rsidP="001C3E3A">
                  <w:r>
                    <w:t xml:space="preserve">Option </w:t>
                  </w:r>
                </w:p>
                <w:p w:rsidR="001C3E3A" w:rsidRDefault="001C3E3A" w:rsidP="001C3E3A">
                  <w:r>
                    <w:t>One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415.5pt;margin-top:203.3pt;width:54pt;height:63.75pt;z-index:251691008">
            <v:textbox>
              <w:txbxContent>
                <w:p w:rsidR="001C3E3A" w:rsidRDefault="001C3E3A">
                  <w:r>
                    <w:t>Septic</w:t>
                  </w:r>
                </w:p>
                <w:p w:rsidR="001C3E3A" w:rsidRDefault="001C3E3A">
                  <w:r>
                    <w:t xml:space="preserve">Option </w:t>
                  </w:r>
                </w:p>
                <w:p w:rsidR="001C3E3A" w:rsidRDefault="001C3E3A">
                  <w:r>
                    <w:t>Two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202" style="position:absolute;left:0;text-align:left;margin-left:249.15pt;margin-top:141.25pt;width:49.15pt;height:21.4pt;z-index:251673600;mso-height-percent:200;mso-height-percent:200;mso-width-relative:margin;mso-height-relative:margin" strokecolor="white [3212]">
            <v:textbox style="mso-fit-shape-to-text:t">
              <w:txbxContent>
                <w:p w:rsidR="00B66908" w:rsidRDefault="00B66908" w:rsidP="00B66908">
                  <w:r>
                    <w:t>47</w:t>
                  </w:r>
                  <w:r w:rsidR="000A0B60">
                    <w:t xml:space="preserve"> f</w:t>
                  </w:r>
                  <w: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6" style="position:absolute;left:0;text-align:left;margin-left:288.75pt;margin-top:111.05pt;width:142.5pt;height:82.5pt;z-index:251689984">
            <v:textbox>
              <w:txbxContent>
                <w:p w:rsidR="001C3E3A" w:rsidRDefault="001C3E3A">
                  <w:r>
                    <w:t>Front of House</w:t>
                  </w:r>
                </w:p>
                <w:p w:rsidR="001C3E3A" w:rsidRDefault="001C3E3A"/>
                <w:p w:rsidR="001C3E3A" w:rsidRDefault="001C3E3A"/>
                <w:p w:rsidR="001C3E3A" w:rsidRDefault="001C3E3A"/>
                <w:p w:rsidR="001C3E3A" w:rsidRDefault="001C3E3A">
                  <w:r>
                    <w:t>Back of House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9" type="#_x0000_t202" style="position:absolute;left:0;text-align:left;margin-left:436.6pt;margin-top:141.2pt;width:43.85pt;height:21.4pt;z-index:251683840;mso-height-percent:200;mso-height-percent:200;mso-width-relative:margin;mso-height-relative:margin" strokecolor="white [3212]">
            <v:textbox style="mso-fit-shape-to-text:t">
              <w:txbxContent>
                <w:p w:rsidR="000A0B60" w:rsidRDefault="000A0B60" w:rsidP="000A0B60">
                  <w:r>
                    <w:t>47 ft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left:0;text-align:left;margin-left:431.25pt;margin-top:157.55pt;width:16.5pt;height:0;flip:x;z-index:251685888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469.5pt;margin-top:157.55pt;width:16.2pt;height:0;z-index:25168486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285pt;margin-top:120.8pt;width:0;height:22.55pt;flip:y;z-index:25168281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285pt;margin-top:157.55pt;width:0;height:36.75pt;z-index:251681792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297pt;margin-top:105.05pt;width:48pt;height:0;flip:x;z-index:251680768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383.25pt;margin-top:105.05pt;width:48pt;height:0;z-index:251679744" o:connectortype="straight">
            <v:stroke endarrow="block"/>
          </v:shape>
        </w:pict>
      </w:r>
      <w:r>
        <w:rPr>
          <w:noProof/>
        </w:rPr>
        <w:pict>
          <v:shape id="_x0000_s1037" type="#_x0000_t202" style="position:absolute;left:0;text-align:left;margin-left:332.7pt;margin-top:94.6pt;width:59.15pt;height:21.4pt;z-index:251671552;mso-height-percent:200;mso-height-percent:200;mso-width-relative:margin;mso-height-relative:margin" strokecolor="white [3212]">
            <v:textbox style="mso-fit-shape-to-text:t">
              <w:txbxContent>
                <w:p w:rsidR="00B66908" w:rsidRDefault="00B66908" w:rsidP="00B66908">
                  <w:r>
                    <w:t>75</w:t>
                  </w:r>
                  <w:r w:rsidR="000A0B60">
                    <w:t xml:space="preserve"> f</w:t>
                  </w:r>
                  <w: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left:0;text-align:left;margin-left:57.4pt;margin-top:50.3pt;width:202.1pt;height:0;flip:x;z-index:251678720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302.25pt;margin-top:48.8pt;width:183.45pt;height:1.5pt;z-index:251677696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0" type="#_x0000_t202" style="position:absolute;left:0;text-align:left;margin-left:248.7pt;margin-top:38.3pt;width:66pt;height:21.4pt;z-index:251663360;mso-height-percent:200;mso-height-percent:200;mso-width-relative:margin;mso-height-relative:margin" strokecolor="white [3212]">
            <v:textbox style="mso-fit-shape-to-text:t">
              <w:txbxContent>
                <w:p w:rsidR="00B66908" w:rsidRDefault="000A0B60">
                  <w:r>
                    <w:t>216 f</w:t>
                  </w:r>
                  <w:r w:rsidR="00B66908"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left:0;text-align:left;margin-left:510.75pt;margin-top:67.5pt;width:0;height:104.3pt;flip:y;z-index:25167667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510.75pt;margin-top:187.6pt;width:0;height:102.7pt;z-index:251675648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left:0;text-align:left;margin-left:490.15pt;margin-top:171.8pt;width:57.65pt;height:34.8pt;z-index:251674624;mso-height-percent:200;mso-height-percent:200;mso-width-relative:margin;mso-height-relative:margin" strokecolor="white [3212]">
            <v:textbox style="mso-fit-shape-to-text:t">
              <w:txbxContent>
                <w:p w:rsidR="00B66908" w:rsidRDefault="00B66908" w:rsidP="00B66908">
                  <w:r>
                    <w:t>144</w:t>
                  </w:r>
                  <w:r w:rsidR="000A0B60">
                    <w:t xml:space="preserve"> f</w:t>
                  </w:r>
                  <w: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left:0;text-align:left;margin-left:57.4pt;margin-top:67.9pt;width:428.3pt;height:0;z-index:251664384" o:connectortype="straight"/>
        </w:pict>
      </w:r>
      <w:r>
        <w:rPr>
          <w:noProof/>
        </w:rPr>
        <w:pict>
          <v:shape id="_x0000_s1029" type="#_x0000_t32" style="position:absolute;left:0;text-align:left;margin-left:57pt;margin-top:290.3pt;width:428.3pt;height:0;z-index:251661312" o:connectortype="straight"/>
        </w:pict>
      </w:r>
      <w:r>
        <w:rPr>
          <w:noProof/>
        </w:rPr>
        <w:pict>
          <v:shape id="_x0000_s1028" type="#_x0000_t32" style="position:absolute;left:0;text-align:left;margin-left:485.3pt;margin-top:67.5pt;width:0;height:222.8pt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57pt;margin-top:67.5pt;width:0;height:222.8pt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57pt;margin-top:67.5pt;width:428.3pt;height:0;z-index:251658240" o:connectortype="straight"/>
        </w:pict>
      </w:r>
    </w:p>
    <w:sectPr w:rsidR="007A6DAE" w:rsidSect="00B6690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C3" w:rsidRDefault="001072C3" w:rsidP="00B66908">
      <w:r>
        <w:separator/>
      </w:r>
    </w:p>
  </w:endnote>
  <w:endnote w:type="continuationSeparator" w:id="1">
    <w:p w:rsidR="001072C3" w:rsidRDefault="001072C3" w:rsidP="00B66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C3" w:rsidRDefault="001072C3" w:rsidP="00B66908">
      <w:r>
        <w:separator/>
      </w:r>
    </w:p>
  </w:footnote>
  <w:footnote w:type="continuationSeparator" w:id="1">
    <w:p w:rsidR="001072C3" w:rsidRDefault="001072C3" w:rsidP="00B66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08" w:rsidRDefault="00B66908">
    <w:pPr>
      <w:pStyle w:val="Header"/>
    </w:pPr>
    <w:r>
      <w:t>This is the layout of the house on the ~0.75 acre (216’x144’) lot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4C50"/>
    <w:multiLevelType w:val="hybridMultilevel"/>
    <w:tmpl w:val="D7DC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908"/>
    <w:rsid w:val="000A0B60"/>
    <w:rsid w:val="000A734C"/>
    <w:rsid w:val="001072C3"/>
    <w:rsid w:val="00131F46"/>
    <w:rsid w:val="001C3E3A"/>
    <w:rsid w:val="001E0D9E"/>
    <w:rsid w:val="0045543C"/>
    <w:rsid w:val="005A7A74"/>
    <w:rsid w:val="00782385"/>
    <w:rsid w:val="007A6DAE"/>
    <w:rsid w:val="007D65A0"/>
    <w:rsid w:val="00976620"/>
    <w:rsid w:val="00AD6E98"/>
    <w:rsid w:val="00B66908"/>
    <w:rsid w:val="00E62B21"/>
    <w:rsid w:val="00F328F6"/>
    <w:rsid w:val="00F9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8" type="connector" idref="#_x0000_s1029"/>
        <o:r id="V:Rule19" type="connector" idref="#_x0000_s1044"/>
        <o:r id="V:Rule20" type="connector" idref="#_x0000_s1026"/>
        <o:r id="V:Rule21" type="connector" idref="#_x0000_s1050"/>
        <o:r id="V:Rule22" type="connector" idref="#_x0000_s1027"/>
        <o:r id="V:Rule23" type="connector" idref="#_x0000_s1028"/>
        <o:r id="V:Rule24" type="connector" idref="#_x0000_s1053"/>
        <o:r id="V:Rule25" type="connector" idref="#_x0000_s1047"/>
        <o:r id="V:Rule26" type="connector" idref="#_x0000_s1045"/>
        <o:r id="V:Rule27" type="connector" idref="#_x0000_s1041"/>
        <o:r id="V:Rule28" type="connector" idref="#_x0000_s1048"/>
        <o:r id="V:Rule29" type="connector" idref="#_x0000_s1031"/>
        <o:r id="V:Rule30" type="connector" idref="#_x0000_s1042"/>
        <o:r id="V:Rule31" type="connector" idref="#_x0000_s1051"/>
        <o:r id="V:Rule32" type="connector" idref="#_x0000_s1043"/>
        <o:r id="V:Rule33" type="connector" idref="#_x0000_s1054"/>
        <o:r id="V:Rule3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6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908"/>
  </w:style>
  <w:style w:type="paragraph" w:styleId="Footer">
    <w:name w:val="footer"/>
    <w:basedOn w:val="Normal"/>
    <w:link w:val="FooterChar"/>
    <w:uiPriority w:val="99"/>
    <w:semiHidden/>
    <w:unhideWhenUsed/>
    <w:rsid w:val="00B66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908"/>
  </w:style>
  <w:style w:type="paragraph" w:styleId="ListParagraph">
    <w:name w:val="List Paragraph"/>
    <w:basedOn w:val="Normal"/>
    <w:uiPriority w:val="34"/>
    <w:qFormat/>
    <w:rsid w:val="00AD6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Boyer</dc:creator>
  <cp:lastModifiedBy>Robert Boyer</cp:lastModifiedBy>
  <cp:revision>5</cp:revision>
  <dcterms:created xsi:type="dcterms:W3CDTF">2021-04-08T11:11:00Z</dcterms:created>
  <dcterms:modified xsi:type="dcterms:W3CDTF">2021-04-12T09:33:00Z</dcterms:modified>
</cp:coreProperties>
</file>