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85" w:rsidRDefault="00983A06">
      <w:r>
        <w:t>03/09/2011</w:t>
      </w:r>
    </w:p>
    <w:p w:rsidR="00983A06" w:rsidRDefault="00983A06">
      <w:r>
        <w:t>Letter of memo</w:t>
      </w:r>
    </w:p>
    <w:p w:rsidR="00983A06" w:rsidRDefault="00C83EAD">
      <w:r>
        <w:t xml:space="preserve">Brad Sutton. </w:t>
      </w:r>
      <w:proofErr w:type="gramStart"/>
      <w:r>
        <w:t>Harnett County Inspections Dept.</w:t>
      </w:r>
      <w:proofErr w:type="gramEnd"/>
    </w:p>
    <w:p w:rsidR="00C83EAD" w:rsidRDefault="00C83EAD"/>
    <w:p w:rsidR="00983A06" w:rsidRDefault="00983A06">
      <w:r>
        <w:t xml:space="preserve">Ken and I met with Steven King about his property at 385 Fred Burns Road. </w:t>
      </w:r>
      <w:proofErr w:type="spellStart"/>
      <w:r>
        <w:t>Mr</w:t>
      </w:r>
      <w:proofErr w:type="spellEnd"/>
      <w:r>
        <w:t xml:space="preserve"> King asked if he could tape our conversation. Ken and I agreed to be recorded. </w:t>
      </w:r>
      <w:proofErr w:type="spellStart"/>
      <w:r>
        <w:t>Mr</w:t>
      </w:r>
      <w:proofErr w:type="spellEnd"/>
      <w:r>
        <w:t xml:space="preserve"> King then stated his position as to the option he is faced with. He also stated that he has consulted an attorney, and the attorney feels we are partially liable for the cost associated with moving this power line. We showed </w:t>
      </w:r>
      <w:proofErr w:type="spellStart"/>
      <w:r>
        <w:t>Mr</w:t>
      </w:r>
      <w:proofErr w:type="spellEnd"/>
      <w:r>
        <w:t xml:space="preserve"> King the permit file and his site plan that was drawn for permitting purposes, and shows no right of way or power line on the property, and also the permit application that is checked that there are no easements or right of ways on this property. </w:t>
      </w:r>
      <w:proofErr w:type="spellStart"/>
      <w:r>
        <w:t>Mr</w:t>
      </w:r>
      <w:proofErr w:type="spellEnd"/>
      <w:r>
        <w:t xml:space="preserve"> King asked if we would call Progress Energy to see if there were any other options available to him. I agreed to do so. Approximately 45 minutes after the meeting I spoke with Mr. Ben Betts of Progress Energy to see if there were any other options from their perspective. </w:t>
      </w:r>
      <w:proofErr w:type="spellStart"/>
      <w:r>
        <w:t>Mr</w:t>
      </w:r>
      <w:proofErr w:type="spellEnd"/>
      <w:r>
        <w:t xml:space="preserve"> Betts stated he had given </w:t>
      </w:r>
      <w:proofErr w:type="spellStart"/>
      <w:r>
        <w:t>Mr</w:t>
      </w:r>
      <w:proofErr w:type="spellEnd"/>
      <w:r>
        <w:t xml:space="preserve"> King several options to get this resolved, but no option was free.   </w:t>
      </w:r>
      <w:r w:rsidR="00D95288">
        <w:t xml:space="preserve">He had also offered to allow him to remove trees to reduce the overall price of moving the line, and also a 6 month term to pay the cost. </w:t>
      </w:r>
    </w:p>
    <w:sectPr w:rsidR="00983A06" w:rsidSect="001E11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A06"/>
    <w:rsid w:val="001E1185"/>
    <w:rsid w:val="00983A06"/>
    <w:rsid w:val="00C83EAD"/>
    <w:rsid w:val="00D95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harnett</dc:creator>
  <cp:keywords/>
  <dc:description/>
  <cp:lastModifiedBy>harnett</cp:lastModifiedBy>
  <cp:revision>2</cp:revision>
  <cp:lastPrinted>2011-03-09T20:17:00Z</cp:lastPrinted>
  <dcterms:created xsi:type="dcterms:W3CDTF">2011-03-09T20:03:00Z</dcterms:created>
  <dcterms:modified xsi:type="dcterms:W3CDTF">2011-03-09T21:01:00Z</dcterms:modified>
</cp:coreProperties>
</file>