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BDAE"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kern w:val="0"/>
          <w14:ligatures w14:val="none"/>
        </w:rPr>
        <w:t xml:space="preserve">Brad, </w:t>
      </w:r>
    </w:p>
    <w:p w14:paraId="1D1A92D5"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kern w:val="0"/>
          <w14:ligatures w14:val="none"/>
        </w:rPr>
        <w:t>I agree with your opinion.</w:t>
      </w:r>
    </w:p>
    <w:p w14:paraId="1F7FA7F5"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kern w:val="0"/>
          <w14:ligatures w14:val="none"/>
        </w:rPr>
        <w:t>The manufacturer’s documentation indicates ASTM E</w:t>
      </w:r>
      <w:r w:rsidRPr="00984B61">
        <w:rPr>
          <w:rFonts w:ascii="Calibri" w:eastAsia="Aptos" w:hAnsi="Calibri" w:cs="Calibri"/>
          <w:kern w:val="0"/>
          <w14:ligatures w14:val="none"/>
        </w:rPr>
        <w:noBreakHyphen/>
        <w:t>84 testing with “Class I” and “Class II” surface</w:t>
      </w:r>
      <w:r w:rsidRPr="00984B61">
        <w:rPr>
          <w:rFonts w:ascii="Calibri" w:eastAsia="Aptos" w:hAnsi="Calibri" w:cs="Calibri"/>
          <w:kern w:val="0"/>
          <w14:ligatures w14:val="none"/>
        </w:rPr>
        <w:noBreakHyphen/>
        <w:t>burning performance. ASTM E</w:t>
      </w:r>
      <w:r w:rsidRPr="00984B61">
        <w:rPr>
          <w:rFonts w:ascii="Calibri" w:eastAsia="Aptos" w:hAnsi="Calibri" w:cs="Calibri"/>
          <w:kern w:val="0"/>
          <w14:ligatures w14:val="none"/>
        </w:rPr>
        <w:noBreakHyphen/>
        <w:t>84, however, classifies materials as Class A, B, or C; the Class I/II terminology used by the manufacturer does not correspond to any classification recognized by the NC Building Code for floor materials, Per NCBC 2018 Section 804, interior floor finish and floor</w:t>
      </w:r>
      <w:r w:rsidRPr="00984B61">
        <w:rPr>
          <w:rFonts w:ascii="Calibri" w:eastAsia="Aptos" w:hAnsi="Calibri" w:cs="Calibri"/>
          <w:kern w:val="0"/>
          <w14:ligatures w14:val="none"/>
        </w:rPr>
        <w:noBreakHyphen/>
        <w:t xml:space="preserve">covering materials are required to be tested and classified in accordance with NFPA 253, which evaluates critical radiant flux performance. </w:t>
      </w:r>
    </w:p>
    <w:p w14:paraId="7F5B2CC7"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kern w:val="0"/>
          <w14:ligatures w14:val="none"/>
        </w:rPr>
        <w:t>Although a material may exhibit favorable performance under ASTM E</w:t>
      </w:r>
      <w:r w:rsidRPr="00984B61">
        <w:rPr>
          <w:rFonts w:ascii="Calibri" w:eastAsia="Aptos" w:hAnsi="Calibri" w:cs="Calibri"/>
          <w:kern w:val="0"/>
          <w14:ligatures w14:val="none"/>
        </w:rPr>
        <w:noBreakHyphen/>
        <w:t>84, this does not demonstrate compliance with NFPA 253 and does not meet the code requirements for floor coverings in an A</w:t>
      </w:r>
      <w:r w:rsidRPr="00984B61">
        <w:rPr>
          <w:rFonts w:ascii="Calibri" w:eastAsia="Aptos" w:hAnsi="Calibri" w:cs="Calibri"/>
          <w:kern w:val="0"/>
          <w14:ligatures w14:val="none"/>
        </w:rPr>
        <w:noBreakHyphen/>
        <w:t>3 occupancy. NFPA 253 remains the required fire</w:t>
      </w:r>
      <w:r w:rsidRPr="00984B61">
        <w:rPr>
          <w:rFonts w:ascii="Calibri" w:eastAsia="Aptos" w:hAnsi="Calibri" w:cs="Calibri"/>
          <w:kern w:val="0"/>
          <w14:ligatures w14:val="none"/>
        </w:rPr>
        <w:noBreakHyphen/>
        <w:t>test standard.</w:t>
      </w:r>
    </w:p>
    <w:p w14:paraId="67D1D922" w14:textId="77777777" w:rsidR="00984B61" w:rsidRPr="00984B61" w:rsidRDefault="00984B61" w:rsidP="00984B61">
      <w:pPr>
        <w:spacing w:after="0" w:line="240" w:lineRule="auto"/>
        <w:rPr>
          <w:rFonts w:ascii="Calibri" w:eastAsia="Aptos" w:hAnsi="Calibri" w:cs="Calibri"/>
          <w:kern w:val="0"/>
          <w14:ligatures w14:val="none"/>
        </w:rPr>
      </w:pPr>
    </w:p>
    <w:p w14:paraId="7883DD84"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b/>
          <w:bCs/>
          <w:kern w:val="0"/>
          <w14:ligatures w14:val="none"/>
        </w:rPr>
        <w:t>so hypothetical assumption:</w:t>
      </w:r>
    </w:p>
    <w:p w14:paraId="75D60DEE"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kern w:val="0"/>
          <w14:ligatures w14:val="none"/>
        </w:rPr>
        <w:t>“If a product meets E</w:t>
      </w:r>
      <w:r w:rsidRPr="00984B61">
        <w:rPr>
          <w:rFonts w:ascii="Calibri" w:eastAsia="Aptos" w:hAnsi="Calibri" w:cs="Calibri"/>
          <w:kern w:val="0"/>
          <w14:ligatures w14:val="none"/>
        </w:rPr>
        <w:noBreakHyphen/>
        <w:t>84 requirements for wall/ceiling finish, could it be used as floor padding, assume E</w:t>
      </w:r>
      <w:r w:rsidRPr="00984B61">
        <w:rPr>
          <w:rFonts w:ascii="Calibri" w:eastAsia="Aptos" w:hAnsi="Calibri" w:cs="Calibri"/>
          <w:kern w:val="0"/>
          <w14:ligatures w14:val="none"/>
        </w:rPr>
        <w:noBreakHyphen/>
        <w:t xml:space="preserve">84 is more stringent?”. </w:t>
      </w:r>
      <w:proofErr w:type="spellStart"/>
      <w:r w:rsidRPr="00984B61">
        <w:rPr>
          <w:rFonts w:ascii="Calibri" w:eastAsia="Aptos" w:hAnsi="Calibri" w:cs="Calibri"/>
          <w:kern w:val="0"/>
          <w14:ligatures w14:val="none"/>
        </w:rPr>
        <w:t>Tis</w:t>
      </w:r>
      <w:proofErr w:type="spellEnd"/>
      <w:r w:rsidRPr="00984B61">
        <w:rPr>
          <w:rFonts w:ascii="Calibri" w:eastAsia="Aptos" w:hAnsi="Calibri" w:cs="Calibri"/>
          <w:kern w:val="0"/>
          <w14:ligatures w14:val="none"/>
        </w:rPr>
        <w:t xml:space="preserve"> assumption is not supported by the code or by fire</w:t>
      </w:r>
      <w:r w:rsidRPr="00984B61">
        <w:rPr>
          <w:rFonts w:ascii="Calibri" w:eastAsia="Aptos" w:hAnsi="Calibri" w:cs="Calibri"/>
          <w:kern w:val="0"/>
          <w14:ligatures w14:val="none"/>
        </w:rPr>
        <w:noBreakHyphen/>
        <w:t>science behavior:</w:t>
      </w:r>
    </w:p>
    <w:p w14:paraId="2FE162C4"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kern w:val="0"/>
          <w14:ligatures w14:val="none"/>
        </w:rPr>
        <w:t>• E</w:t>
      </w:r>
      <w:r w:rsidRPr="00984B61">
        <w:rPr>
          <w:rFonts w:ascii="Calibri" w:eastAsia="Aptos" w:hAnsi="Calibri" w:cs="Calibri"/>
          <w:kern w:val="0"/>
          <w14:ligatures w14:val="none"/>
        </w:rPr>
        <w:noBreakHyphen/>
        <w:t>84 measures flame spread on vertical surfaces under forced draft.</w:t>
      </w:r>
      <w:r w:rsidRPr="00984B61">
        <w:rPr>
          <w:rFonts w:ascii="Calibri" w:eastAsia="Aptos" w:hAnsi="Calibri" w:cs="Calibri"/>
          <w:kern w:val="0"/>
          <w14:ligatures w14:val="none"/>
        </w:rPr>
        <w:br/>
        <w:t>• NFPA 253 measures radiant heat ignition and flame propagation on horizontal surfaces—where burning behavior is different and often worse.</w:t>
      </w:r>
      <w:r w:rsidRPr="00984B61">
        <w:rPr>
          <w:rFonts w:ascii="Calibri" w:eastAsia="Aptos" w:hAnsi="Calibri" w:cs="Calibri"/>
          <w:kern w:val="0"/>
          <w14:ligatures w14:val="none"/>
        </w:rPr>
        <w:br/>
        <w:t>• Floors in assembly occupancies (like martial</w:t>
      </w:r>
      <w:r w:rsidRPr="00984B61">
        <w:rPr>
          <w:rFonts w:ascii="Calibri" w:eastAsia="Aptos" w:hAnsi="Calibri" w:cs="Calibri"/>
          <w:kern w:val="0"/>
          <w14:ligatures w14:val="none"/>
        </w:rPr>
        <w:noBreakHyphen/>
        <w:t>arts gyms) must withstand higher radiant heat, not just limit surface flame spread.</w:t>
      </w:r>
    </w:p>
    <w:p w14:paraId="7496C40E" w14:textId="77777777" w:rsidR="00984B61" w:rsidRPr="00984B61" w:rsidRDefault="00984B61" w:rsidP="00984B61">
      <w:pPr>
        <w:spacing w:after="0" w:line="240" w:lineRule="auto"/>
        <w:rPr>
          <w:rFonts w:ascii="Calibri" w:eastAsia="Aptos" w:hAnsi="Calibri" w:cs="Calibri"/>
          <w:kern w:val="0"/>
          <w14:ligatures w14:val="none"/>
        </w:rPr>
      </w:pPr>
    </w:p>
    <w:p w14:paraId="56EC3888" w14:textId="77777777" w:rsidR="00984B61" w:rsidRPr="00984B61" w:rsidRDefault="00984B61" w:rsidP="00984B61">
      <w:pPr>
        <w:spacing w:after="0" w:line="240" w:lineRule="auto"/>
        <w:rPr>
          <w:rFonts w:ascii="Aptos" w:eastAsia="Aptos" w:hAnsi="Aptos" w:cs="Aptos"/>
          <w:kern w:val="0"/>
          <w14:ligatures w14:val="none"/>
        </w:rPr>
      </w:pPr>
      <w:r w:rsidRPr="00984B61">
        <w:rPr>
          <w:rFonts w:ascii="Calibri" w:eastAsia="Aptos" w:hAnsi="Calibri" w:cs="Calibri"/>
          <w:kern w:val="0"/>
          <w14:ligatures w14:val="none"/>
        </w:rPr>
        <w:t xml:space="preserve">It may be an </w:t>
      </w:r>
      <w:r w:rsidRPr="00984B61">
        <w:rPr>
          <w:rFonts w:ascii="Aptos" w:eastAsia="Aptos" w:hAnsi="Aptos" w:cs="Aptos"/>
          <w:kern w:val="0"/>
          <w14:ligatures w14:val="none"/>
        </w:rPr>
        <w:t xml:space="preserve">option for an alternate method approach and discussing that with you as local code officials to determine if these materials would be acceptable to </w:t>
      </w:r>
      <w:proofErr w:type="gramStart"/>
      <w:r w:rsidRPr="00984B61">
        <w:rPr>
          <w:rFonts w:ascii="Aptos" w:eastAsia="Aptos" w:hAnsi="Aptos" w:cs="Aptos"/>
          <w:kern w:val="0"/>
          <w14:ligatures w14:val="none"/>
        </w:rPr>
        <w:t>allowing</w:t>
      </w:r>
      <w:proofErr w:type="gramEnd"/>
      <w:r w:rsidRPr="00984B61">
        <w:rPr>
          <w:rFonts w:ascii="Aptos" w:eastAsia="Aptos" w:hAnsi="Aptos" w:cs="Aptos"/>
          <w:kern w:val="0"/>
          <w14:ligatures w14:val="none"/>
        </w:rPr>
        <w:t xml:space="preserve"> compliance with code intent showing an equivalent or exceeding the floor finishing material characteristics and requirements in NCBC-2018 chapter 8. </w:t>
      </w:r>
    </w:p>
    <w:p w14:paraId="3F41A587" w14:textId="77777777" w:rsidR="00984B61" w:rsidRPr="00984B61" w:rsidRDefault="00984B61" w:rsidP="00984B61">
      <w:pPr>
        <w:spacing w:after="0" w:line="240" w:lineRule="auto"/>
        <w:rPr>
          <w:rFonts w:ascii="Aptos" w:eastAsia="Aptos" w:hAnsi="Aptos" w:cs="Aptos"/>
          <w:kern w:val="0"/>
          <w14:ligatures w14:val="none"/>
        </w:rPr>
      </w:pPr>
    </w:p>
    <w:p w14:paraId="54780A01" w14:textId="77777777" w:rsidR="00984B61" w:rsidRPr="00984B61" w:rsidRDefault="00984B61" w:rsidP="00984B61">
      <w:pPr>
        <w:spacing w:after="0" w:line="240" w:lineRule="auto"/>
        <w:rPr>
          <w:rFonts w:ascii="Calibri" w:eastAsia="Aptos" w:hAnsi="Calibri" w:cs="Calibri"/>
          <w:kern w:val="0"/>
        </w:rPr>
      </w:pPr>
      <w:r w:rsidRPr="00984B61">
        <w:rPr>
          <w:rFonts w:ascii="Aptos" w:eastAsia="Aptos" w:hAnsi="Aptos" w:cs="Aptos"/>
          <w:kern w:val="0"/>
        </w:rPr>
        <w:t>I hope this helps you. Please let me know if additional assistance is needed</w:t>
      </w:r>
      <w:r w:rsidRPr="00984B61">
        <w:rPr>
          <w:rFonts w:ascii="Calibri" w:eastAsia="Aptos" w:hAnsi="Calibri" w:cs="Calibri"/>
          <w:kern w:val="0"/>
        </w:rPr>
        <w:t>.  </w:t>
      </w:r>
    </w:p>
    <w:p w14:paraId="1C2499AA" w14:textId="77777777" w:rsidR="00984B61" w:rsidRPr="00984B61" w:rsidRDefault="00984B61" w:rsidP="00984B61">
      <w:pPr>
        <w:spacing w:after="0" w:line="240" w:lineRule="auto"/>
        <w:rPr>
          <w:rFonts w:ascii="Calibri" w:eastAsia="Aptos" w:hAnsi="Calibri" w:cs="Calibri"/>
          <w:kern w:val="0"/>
          <w14:ligatures w14:val="none"/>
        </w:rPr>
      </w:pPr>
      <w:r w:rsidRPr="00984B61">
        <w:rPr>
          <w:rFonts w:ascii="Calibri" w:eastAsia="Aptos" w:hAnsi="Calibri" w:cs="Calibri"/>
          <w:kern w:val="0"/>
        </w:rPr>
        <w:t>Kind regards.</w:t>
      </w:r>
    </w:p>
    <w:p w14:paraId="4327C54E" w14:textId="77777777" w:rsidR="00984B61" w:rsidRPr="00984B61" w:rsidRDefault="00984B61" w:rsidP="00984B61">
      <w:pPr>
        <w:spacing w:after="0" w:line="240" w:lineRule="auto"/>
        <w:rPr>
          <w:rFonts w:ascii="Calibri" w:eastAsia="Aptos" w:hAnsi="Calibri" w:cs="Calibri"/>
          <w:kern w:val="0"/>
          <w14:ligatures w14:val="none"/>
        </w:rPr>
      </w:pPr>
    </w:p>
    <w:p w14:paraId="67C9242A" w14:textId="77777777" w:rsidR="00984B61" w:rsidRPr="00984B61" w:rsidRDefault="00984B61" w:rsidP="00984B61">
      <w:pPr>
        <w:spacing w:after="0" w:line="240" w:lineRule="auto"/>
        <w:rPr>
          <w:rFonts w:ascii="Aptos" w:eastAsia="Aptos" w:hAnsi="Aptos" w:cs="Aptos"/>
          <w:kern w:val="0"/>
          <w14:ligatures w14:val="none"/>
        </w:rPr>
      </w:pPr>
    </w:p>
    <w:tbl>
      <w:tblPr>
        <w:tblW w:w="0" w:type="auto"/>
        <w:tblCellMar>
          <w:left w:w="0" w:type="dxa"/>
          <w:right w:w="0" w:type="dxa"/>
        </w:tblCellMar>
        <w:tblLook w:val="04A0" w:firstRow="1" w:lastRow="0" w:firstColumn="1" w:lastColumn="0" w:noHBand="0" w:noVBand="1"/>
      </w:tblPr>
      <w:tblGrid>
        <w:gridCol w:w="1530"/>
        <w:gridCol w:w="4770"/>
      </w:tblGrid>
      <w:tr w:rsidR="00984B61" w:rsidRPr="00984B61" w14:paraId="14F78DB8" w14:textId="77777777">
        <w:trPr>
          <w:trHeight w:val="350"/>
        </w:trPr>
        <w:tc>
          <w:tcPr>
            <w:tcW w:w="6300" w:type="dxa"/>
            <w:gridSpan w:val="2"/>
            <w:tcMar>
              <w:top w:w="0" w:type="dxa"/>
              <w:left w:w="108" w:type="dxa"/>
              <w:bottom w:w="0" w:type="dxa"/>
              <w:right w:w="108" w:type="dxa"/>
            </w:tcMar>
            <w:hideMark/>
          </w:tcPr>
          <w:p w14:paraId="2A7D4F81" w14:textId="77777777" w:rsidR="00984B61" w:rsidRPr="00984B61" w:rsidRDefault="00984B61" w:rsidP="00984B61">
            <w:pPr>
              <w:spacing w:after="0" w:line="240" w:lineRule="auto"/>
              <w:rPr>
                <w:rFonts w:ascii="Candara" w:eastAsia="Aptos" w:hAnsi="Candara" w:cs="Aptos"/>
                <w:b/>
                <w:bCs/>
                <w:kern w:val="0"/>
                <w:sz w:val="22"/>
                <w:szCs w:val="22"/>
              </w:rPr>
            </w:pPr>
            <w:r w:rsidRPr="00984B61">
              <w:rPr>
                <w:rFonts w:ascii="Candara" w:eastAsia="Aptos" w:hAnsi="Candara" w:cs="Aptos"/>
                <w:b/>
                <w:bCs/>
                <w:kern w:val="0"/>
              </w:rPr>
              <w:t xml:space="preserve">Hany Senada, P.E. </w:t>
            </w:r>
          </w:p>
          <w:p w14:paraId="245FBF16" w14:textId="77777777" w:rsidR="00984B61" w:rsidRPr="00984B61" w:rsidRDefault="00984B61" w:rsidP="00984B61">
            <w:pPr>
              <w:spacing w:after="0" w:line="240" w:lineRule="auto"/>
              <w:rPr>
                <w:rFonts w:ascii="Candara" w:eastAsia="Aptos" w:hAnsi="Candara" w:cs="Aptos"/>
                <w:b/>
                <w:bCs/>
                <w:kern w:val="0"/>
              </w:rPr>
            </w:pPr>
            <w:r w:rsidRPr="00984B61">
              <w:rPr>
                <w:rFonts w:ascii="Candara" w:eastAsia="Aptos" w:hAnsi="Candara" w:cs="Aptos"/>
                <w:b/>
                <w:bCs/>
                <w:kern w:val="0"/>
              </w:rPr>
              <w:t>Chief Building Code Consultant</w:t>
            </w:r>
          </w:p>
          <w:p w14:paraId="083283D1" w14:textId="77777777" w:rsidR="00984B61" w:rsidRPr="00984B61" w:rsidRDefault="00984B61" w:rsidP="00984B61">
            <w:pPr>
              <w:spacing w:after="0" w:line="240" w:lineRule="auto"/>
              <w:rPr>
                <w:rFonts w:ascii="Aptos" w:eastAsia="Aptos" w:hAnsi="Aptos" w:cs="Aptos"/>
                <w:color w:val="C00000"/>
                <w:kern w:val="0"/>
                <w:sz w:val="16"/>
                <w:szCs w:val="16"/>
              </w:rPr>
            </w:pPr>
            <w:r w:rsidRPr="00984B61">
              <w:rPr>
                <w:rFonts w:ascii="Aptos" w:eastAsia="Aptos" w:hAnsi="Aptos" w:cs="Aptos"/>
                <w:noProof/>
                <w:kern w:val="0"/>
                <w14:ligatures w14:val="none"/>
              </w:rPr>
              <w:drawing>
                <wp:anchor distT="0" distB="0" distL="114300" distR="114300" simplePos="0" relativeHeight="251659264" behindDoc="0" locked="0" layoutInCell="1" allowOverlap="1" wp14:anchorId="15D4B0FA" wp14:editId="1B96161A">
                  <wp:simplePos x="0" y="0"/>
                  <wp:positionH relativeFrom="column">
                    <wp:posOffset>-19685</wp:posOffset>
                  </wp:positionH>
                  <wp:positionV relativeFrom="paragraph">
                    <wp:posOffset>47625</wp:posOffset>
                  </wp:positionV>
                  <wp:extent cx="3914775" cy="19050"/>
                  <wp:effectExtent l="0" t="0" r="0" b="0"/>
                  <wp:wrapNone/>
                  <wp:docPr id="974167522" name="Straight Connecto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4775" cy="19050"/>
                          </a:xfrm>
                          <a:prstGeom prst="rect">
                            <a:avLst/>
                          </a:prstGeom>
                          <a:noFill/>
                        </pic:spPr>
                      </pic:pic>
                    </a:graphicData>
                  </a:graphic>
                  <wp14:sizeRelH relativeFrom="margin">
                    <wp14:pctWidth>0</wp14:pctWidth>
                  </wp14:sizeRelH>
                  <wp14:sizeRelV relativeFrom="page">
                    <wp14:pctHeight>0</wp14:pctHeight>
                  </wp14:sizeRelV>
                </wp:anchor>
              </w:drawing>
            </w:r>
          </w:p>
        </w:tc>
      </w:tr>
      <w:tr w:rsidR="00984B61" w:rsidRPr="00984B61" w14:paraId="3CA43D4C" w14:textId="77777777">
        <w:trPr>
          <w:trHeight w:val="1529"/>
        </w:trPr>
        <w:tc>
          <w:tcPr>
            <w:tcW w:w="1530" w:type="dxa"/>
            <w:tcMar>
              <w:top w:w="0" w:type="dxa"/>
              <w:left w:w="108" w:type="dxa"/>
              <w:bottom w:w="0" w:type="dxa"/>
              <w:right w:w="108" w:type="dxa"/>
            </w:tcMar>
            <w:hideMark/>
          </w:tcPr>
          <w:p w14:paraId="7804866F" w14:textId="77777777" w:rsidR="00984B61" w:rsidRPr="00984B61" w:rsidRDefault="00984B61" w:rsidP="00984B61">
            <w:pPr>
              <w:spacing w:after="0" w:line="240" w:lineRule="auto"/>
              <w:rPr>
                <w:rFonts w:ascii="Candara" w:eastAsia="Aptos" w:hAnsi="Candara" w:cs="Aptos"/>
                <w:b/>
                <w:bCs/>
                <w:kern w:val="0"/>
                <w:sz w:val="22"/>
                <w:szCs w:val="22"/>
              </w:rPr>
            </w:pPr>
            <w:r w:rsidRPr="00984B61">
              <w:rPr>
                <w:rFonts w:ascii="Aptos" w:eastAsia="Aptos" w:hAnsi="Aptos" w:cs="Aptos"/>
                <w:noProof/>
                <w:kern w:val="0"/>
                <w14:ligatures w14:val="none"/>
              </w:rPr>
              <w:drawing>
                <wp:anchor distT="0" distB="0" distL="114300" distR="114300" simplePos="0" relativeHeight="251660288" behindDoc="1" locked="0" layoutInCell="1" allowOverlap="1" wp14:anchorId="67DAAE85" wp14:editId="4B6624AB">
                  <wp:simplePos x="0" y="0"/>
                  <wp:positionH relativeFrom="column">
                    <wp:posOffset>28575</wp:posOffset>
                  </wp:positionH>
                  <wp:positionV relativeFrom="paragraph">
                    <wp:posOffset>63500</wp:posOffset>
                  </wp:positionV>
                  <wp:extent cx="750570" cy="807085"/>
                  <wp:effectExtent l="0" t="0" r="0" b="0"/>
                  <wp:wrapNone/>
                  <wp:docPr id="1552833089" name="Picture 1" descr="A picture containing text, clipar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 lamp&#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0570" cy="807085"/>
                          </a:xfrm>
                          <a:prstGeom prst="rect">
                            <a:avLst/>
                          </a:prstGeom>
                          <a:noFill/>
                        </pic:spPr>
                      </pic:pic>
                    </a:graphicData>
                  </a:graphic>
                  <wp14:sizeRelH relativeFrom="page">
                    <wp14:pctWidth>0</wp14:pctWidth>
                  </wp14:sizeRelH>
                  <wp14:sizeRelV relativeFrom="page">
                    <wp14:pctHeight>0</wp14:pctHeight>
                  </wp14:sizeRelV>
                </wp:anchor>
              </w:drawing>
            </w:r>
          </w:p>
        </w:tc>
        <w:tc>
          <w:tcPr>
            <w:tcW w:w="4770" w:type="dxa"/>
            <w:tcMar>
              <w:top w:w="0" w:type="dxa"/>
              <w:left w:w="108" w:type="dxa"/>
              <w:bottom w:w="0" w:type="dxa"/>
              <w:right w:w="108" w:type="dxa"/>
            </w:tcMar>
            <w:vAlign w:val="center"/>
            <w:hideMark/>
          </w:tcPr>
          <w:p w14:paraId="60A6522C" w14:textId="77777777" w:rsidR="00984B61" w:rsidRPr="00984B61" w:rsidRDefault="00984B61" w:rsidP="00984B61">
            <w:pPr>
              <w:spacing w:after="0" w:line="240" w:lineRule="auto"/>
              <w:rPr>
                <w:rFonts w:ascii="Candara" w:eastAsia="Aptos" w:hAnsi="Candara" w:cs="Aptos"/>
                <w:b/>
                <w:bCs/>
                <w:kern w:val="0"/>
                <w:sz w:val="20"/>
                <w:szCs w:val="20"/>
              </w:rPr>
            </w:pPr>
            <w:r w:rsidRPr="00984B61">
              <w:rPr>
                <w:rFonts w:ascii="Candara" w:eastAsia="Aptos" w:hAnsi="Candara" w:cs="Aptos"/>
                <w:b/>
                <w:bCs/>
                <w:kern w:val="0"/>
                <w:sz w:val="20"/>
                <w:szCs w:val="20"/>
              </w:rPr>
              <w:t>North Carolina</w:t>
            </w:r>
          </w:p>
          <w:p w14:paraId="67AB59F1" w14:textId="77777777" w:rsidR="00984B61" w:rsidRPr="00984B61" w:rsidRDefault="00984B61" w:rsidP="00984B61">
            <w:pPr>
              <w:spacing w:after="0" w:line="240" w:lineRule="auto"/>
              <w:rPr>
                <w:rFonts w:ascii="Candara" w:eastAsia="Aptos" w:hAnsi="Candara" w:cs="Aptos"/>
                <w:b/>
                <w:bCs/>
                <w:color w:val="C00000"/>
                <w:kern w:val="0"/>
                <w:sz w:val="20"/>
                <w:szCs w:val="20"/>
              </w:rPr>
            </w:pPr>
            <w:r w:rsidRPr="00984B61">
              <w:rPr>
                <w:rFonts w:ascii="Candara" w:eastAsia="Aptos" w:hAnsi="Candara" w:cs="Aptos"/>
                <w:b/>
                <w:bCs/>
                <w:color w:val="C00000"/>
                <w:kern w:val="0"/>
                <w:sz w:val="20"/>
                <w:szCs w:val="20"/>
              </w:rPr>
              <w:t>Office of State Fire Marshal</w:t>
            </w:r>
          </w:p>
          <w:p w14:paraId="33A66B56" w14:textId="77777777" w:rsidR="00984B61" w:rsidRPr="00984B61" w:rsidRDefault="00984B61" w:rsidP="00984B61">
            <w:pPr>
              <w:spacing w:after="0" w:line="240" w:lineRule="auto"/>
              <w:rPr>
                <w:rFonts w:ascii="Candara" w:eastAsia="Aptos" w:hAnsi="Candara" w:cs="Aptos"/>
                <w:color w:val="000000"/>
                <w:kern w:val="0"/>
                <w:sz w:val="20"/>
                <w:szCs w:val="20"/>
              </w:rPr>
            </w:pPr>
            <w:r w:rsidRPr="00984B61">
              <w:rPr>
                <w:rFonts w:ascii="Candara" w:eastAsia="Aptos" w:hAnsi="Candara" w:cs="Aptos"/>
                <w:color w:val="000000"/>
                <w:kern w:val="0"/>
                <w:sz w:val="20"/>
                <w:szCs w:val="20"/>
              </w:rPr>
              <w:t>1202 Mail Service Center</w:t>
            </w:r>
          </w:p>
          <w:p w14:paraId="12709497" w14:textId="77777777" w:rsidR="00984B61" w:rsidRPr="00984B61" w:rsidRDefault="00984B61" w:rsidP="00984B61">
            <w:pPr>
              <w:spacing w:after="0" w:line="240" w:lineRule="auto"/>
              <w:rPr>
                <w:rFonts w:ascii="Candara" w:eastAsia="Aptos" w:hAnsi="Candara" w:cs="Aptos"/>
                <w:color w:val="000000"/>
                <w:kern w:val="0"/>
                <w:sz w:val="20"/>
                <w:szCs w:val="20"/>
              </w:rPr>
            </w:pPr>
            <w:r w:rsidRPr="00984B61">
              <w:rPr>
                <w:rFonts w:ascii="Candara" w:eastAsia="Aptos" w:hAnsi="Candara" w:cs="Aptos"/>
                <w:color w:val="000000"/>
                <w:kern w:val="0"/>
                <w:sz w:val="20"/>
                <w:szCs w:val="20"/>
              </w:rPr>
              <w:t>Raleigh, NC 27699-1202</w:t>
            </w:r>
          </w:p>
          <w:p w14:paraId="0401303D" w14:textId="77777777" w:rsidR="00984B61" w:rsidRPr="00984B61" w:rsidRDefault="00984B61" w:rsidP="00984B61">
            <w:pPr>
              <w:spacing w:after="0" w:line="240" w:lineRule="auto"/>
              <w:rPr>
                <w:rFonts w:ascii="Candara" w:eastAsia="Aptos" w:hAnsi="Candara" w:cs="Aptos"/>
                <w:color w:val="000000"/>
                <w:kern w:val="0"/>
                <w:sz w:val="20"/>
                <w:szCs w:val="20"/>
              </w:rPr>
            </w:pPr>
            <w:r w:rsidRPr="00984B61">
              <w:rPr>
                <w:rFonts w:ascii="Candara" w:eastAsia="Aptos" w:hAnsi="Candara" w:cs="Aptos"/>
                <w:color w:val="000000"/>
                <w:kern w:val="0"/>
                <w:sz w:val="20"/>
                <w:szCs w:val="20"/>
              </w:rPr>
              <w:t>919.647.0071</w:t>
            </w:r>
          </w:p>
        </w:tc>
      </w:tr>
    </w:tbl>
    <w:p w14:paraId="03D05BBD" w14:textId="77777777" w:rsidR="00984B61" w:rsidRPr="00984B61" w:rsidRDefault="00984B61" w:rsidP="00984B61">
      <w:pPr>
        <w:spacing w:after="0" w:line="240" w:lineRule="auto"/>
        <w:rPr>
          <w:rFonts w:ascii="Calibri" w:eastAsia="Aptos" w:hAnsi="Calibri" w:cs="Calibri"/>
          <w:kern w:val="0"/>
        </w:rPr>
      </w:pPr>
      <w:hyperlink r:id="rId6" w:history="1">
        <w:r w:rsidRPr="00984B61">
          <w:rPr>
            <w:rFonts w:ascii="Calibri" w:eastAsia="Aptos" w:hAnsi="Calibri" w:cs="Calibri"/>
            <w:color w:val="0000FF"/>
            <w:kern w:val="0"/>
            <w:u w:val="single"/>
          </w:rPr>
          <w:t>hany.senada@ncdoi.gov</w:t>
        </w:r>
      </w:hyperlink>
    </w:p>
    <w:p w14:paraId="6B5C0DF1" w14:textId="77777777" w:rsidR="00984B61" w:rsidRPr="00984B61" w:rsidRDefault="00984B61" w:rsidP="00984B61">
      <w:pPr>
        <w:spacing w:after="0" w:line="240" w:lineRule="auto"/>
        <w:rPr>
          <w:rFonts w:ascii="Aptos" w:eastAsia="Aptos" w:hAnsi="Aptos" w:cs="Aptos"/>
          <w:kern w:val="0"/>
        </w:rPr>
      </w:pPr>
    </w:p>
    <w:p w14:paraId="458FBDCD" w14:textId="77777777" w:rsidR="00984B61" w:rsidRPr="00984B61" w:rsidRDefault="00984B61" w:rsidP="00984B61">
      <w:pPr>
        <w:spacing w:after="0" w:line="240" w:lineRule="auto"/>
        <w:rPr>
          <w:rFonts w:ascii="Calibri" w:eastAsia="Aptos" w:hAnsi="Calibri" w:cs="Calibri"/>
          <w:kern w:val="0"/>
          <w:sz w:val="22"/>
          <w:szCs w:val="22"/>
        </w:rPr>
      </w:pPr>
      <w:r w:rsidRPr="00984B61">
        <w:rPr>
          <w:rFonts w:ascii="Calibri" w:eastAsia="Aptos" w:hAnsi="Calibri" w:cs="Calibri"/>
          <w:kern w:val="0"/>
          <w:sz w:val="22"/>
          <w:szCs w:val="22"/>
        </w:rPr>
        <w:t>Link to free view of 2018 NC Codes</w:t>
      </w:r>
    </w:p>
    <w:p w14:paraId="36714700" w14:textId="77777777" w:rsidR="00984B61" w:rsidRPr="00984B61" w:rsidRDefault="00984B61" w:rsidP="00984B61">
      <w:pPr>
        <w:spacing w:after="0" w:line="240" w:lineRule="auto"/>
        <w:rPr>
          <w:rFonts w:ascii="Calibri" w:eastAsia="Aptos" w:hAnsi="Calibri" w:cs="Calibri"/>
          <w:kern w:val="0"/>
          <w:sz w:val="22"/>
          <w:szCs w:val="22"/>
        </w:rPr>
      </w:pPr>
      <w:hyperlink r:id="rId7" w:history="1">
        <w:r w:rsidRPr="00984B61">
          <w:rPr>
            <w:rFonts w:ascii="Calibri" w:eastAsia="Aptos" w:hAnsi="Calibri" w:cs="Calibri"/>
            <w:color w:val="0000FF"/>
            <w:kern w:val="0"/>
            <w:sz w:val="22"/>
            <w:szCs w:val="22"/>
            <w:u w:val="single"/>
          </w:rPr>
          <w:t>https://codes.iccsafe.org/codes/north-carolina</w:t>
        </w:r>
      </w:hyperlink>
    </w:p>
    <w:p w14:paraId="32BDA990" w14:textId="77777777" w:rsidR="00984B61" w:rsidRPr="00984B61" w:rsidRDefault="00984B61" w:rsidP="00984B61">
      <w:pPr>
        <w:spacing w:before="100" w:beforeAutospacing="1" w:after="100" w:afterAutospacing="1" w:line="240" w:lineRule="auto"/>
        <w:rPr>
          <w:rFonts w:ascii="Calibri" w:eastAsia="Aptos" w:hAnsi="Calibri" w:cs="Calibri"/>
          <w:kern w:val="0"/>
          <w:sz w:val="22"/>
          <w:szCs w:val="22"/>
          <w:lang w:val="fr-FR"/>
        </w:rPr>
      </w:pPr>
      <w:r w:rsidRPr="00984B61">
        <w:rPr>
          <w:rFonts w:ascii="Calibri" w:eastAsia="Aptos" w:hAnsi="Calibri" w:cs="Calibri"/>
          <w:kern w:val="0"/>
          <w:sz w:val="22"/>
          <w:szCs w:val="22"/>
          <w:lang w:val="fr-FR"/>
        </w:rPr>
        <w:t xml:space="preserve">NCDOI Web </w:t>
      </w:r>
      <w:proofErr w:type="gramStart"/>
      <w:r w:rsidRPr="00984B61">
        <w:rPr>
          <w:rFonts w:ascii="Calibri" w:eastAsia="Aptos" w:hAnsi="Calibri" w:cs="Calibri"/>
          <w:kern w:val="0"/>
          <w:sz w:val="22"/>
          <w:szCs w:val="22"/>
          <w:lang w:val="fr-FR"/>
        </w:rPr>
        <w:t>Interpretations:</w:t>
      </w:r>
      <w:proofErr w:type="gramEnd"/>
      <w:r w:rsidRPr="00984B61">
        <w:rPr>
          <w:rFonts w:ascii="Calibri" w:eastAsia="Aptos" w:hAnsi="Calibri" w:cs="Calibri"/>
          <w:kern w:val="0"/>
          <w:sz w:val="22"/>
          <w:szCs w:val="22"/>
          <w:lang w:val="fr-FR"/>
        </w:rPr>
        <w:t xml:space="preserve"> </w:t>
      </w:r>
      <w:hyperlink r:id="rId8" w:tgtFrame="_blank" w:history="1">
        <w:r w:rsidRPr="00984B61">
          <w:rPr>
            <w:rFonts w:ascii="Calibri" w:eastAsia="Aptos" w:hAnsi="Calibri" w:cs="Calibri"/>
            <w:color w:val="0563C1"/>
            <w:kern w:val="0"/>
            <w:sz w:val="22"/>
            <w:szCs w:val="22"/>
            <w:u w:val="single"/>
            <w:lang w:val="fr-FR"/>
          </w:rPr>
          <w:t>https://www.ncosfm.gov/interpretations</w:t>
        </w:r>
      </w:hyperlink>
    </w:p>
    <w:p w14:paraId="311EB5A2" w14:textId="77777777" w:rsidR="00984B61" w:rsidRPr="00984B61" w:rsidRDefault="00984B61" w:rsidP="00984B61">
      <w:pPr>
        <w:spacing w:before="100" w:beforeAutospacing="1" w:after="100" w:afterAutospacing="1" w:line="240" w:lineRule="auto"/>
        <w:rPr>
          <w:rFonts w:ascii="Calibri" w:eastAsia="Aptos" w:hAnsi="Calibri" w:cs="Calibri"/>
          <w:kern w:val="0"/>
          <w:sz w:val="22"/>
          <w:szCs w:val="22"/>
          <w:lang w:val="fr-FR"/>
        </w:rPr>
      </w:pPr>
      <w:r w:rsidRPr="00984B61">
        <w:rPr>
          <w:rFonts w:ascii="Calibri" w:eastAsia="Aptos" w:hAnsi="Calibri" w:cs="Calibri"/>
          <w:kern w:val="0"/>
          <w:sz w:val="22"/>
          <w:szCs w:val="22"/>
          <w:lang w:val="fr-FR"/>
        </w:rPr>
        <w:lastRenderedPageBreak/>
        <w:t xml:space="preserve">Formal interpretation </w:t>
      </w:r>
      <w:proofErr w:type="gramStart"/>
      <w:r w:rsidRPr="00984B61">
        <w:rPr>
          <w:rFonts w:ascii="Calibri" w:eastAsia="Aptos" w:hAnsi="Calibri" w:cs="Calibri"/>
          <w:kern w:val="0"/>
          <w:sz w:val="22"/>
          <w:szCs w:val="22"/>
          <w:lang w:val="fr-FR"/>
        </w:rPr>
        <w:t>request:</w:t>
      </w:r>
      <w:proofErr w:type="gramEnd"/>
      <w:r w:rsidRPr="00984B61">
        <w:rPr>
          <w:rFonts w:ascii="Calibri" w:eastAsia="Aptos" w:hAnsi="Calibri" w:cs="Calibri"/>
          <w:kern w:val="0"/>
          <w:sz w:val="22"/>
          <w:szCs w:val="22"/>
          <w:lang w:val="fr-FR"/>
        </w:rPr>
        <w:t xml:space="preserve">  </w:t>
      </w:r>
      <w:hyperlink r:id="rId9" w:tgtFrame="_blank" w:history="1">
        <w:r w:rsidRPr="00984B61">
          <w:rPr>
            <w:rFonts w:ascii="Calibri" w:eastAsia="Aptos" w:hAnsi="Calibri" w:cs="Calibri"/>
            <w:color w:val="0070C0"/>
            <w:kern w:val="0"/>
            <w:sz w:val="22"/>
            <w:szCs w:val="22"/>
            <w:u w:val="single"/>
            <w:lang w:val="fr-FR"/>
          </w:rPr>
          <w:t>https://www.ncosfm.gov/appeals-and-formal-interpretations</w:t>
        </w:r>
      </w:hyperlink>
    </w:p>
    <w:p w14:paraId="022AC3CC" w14:textId="77777777" w:rsidR="00984B61" w:rsidRPr="00984B61" w:rsidRDefault="00984B61" w:rsidP="00984B61">
      <w:pPr>
        <w:spacing w:after="0" w:line="240" w:lineRule="auto"/>
        <w:rPr>
          <w:rFonts w:ascii="Aptos" w:eastAsia="Aptos" w:hAnsi="Aptos" w:cs="Aptos"/>
          <w:kern w:val="0"/>
          <w:lang w:val="fr-FR"/>
          <w14:ligatures w14:val="none"/>
        </w:rPr>
      </w:pPr>
    </w:p>
    <w:p w14:paraId="3DA62893" w14:textId="77777777" w:rsidR="00984B61" w:rsidRPr="00984B61" w:rsidRDefault="00984B61" w:rsidP="00984B61">
      <w:pPr>
        <w:spacing w:after="0" w:line="240" w:lineRule="auto"/>
        <w:outlineLvl w:val="0"/>
        <w:rPr>
          <w:rFonts w:ascii="Calibri" w:eastAsia="Aptos" w:hAnsi="Calibri" w:cs="Calibri"/>
          <w:kern w:val="0"/>
          <w:sz w:val="22"/>
          <w:szCs w:val="22"/>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Brad Sutton &lt;</w:t>
      </w:r>
      <w:hyperlink r:id="rId10"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Wednesday, June 10, 2026 1:50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Senada, Hany A &lt;</w:t>
      </w:r>
      <w:hyperlink r:id="rId11" w:history="1">
        <w:r w:rsidRPr="00984B61">
          <w:rPr>
            <w:rFonts w:ascii="Calibri" w:eastAsia="Aptos" w:hAnsi="Calibri" w:cs="Calibri"/>
            <w:color w:val="0000FF"/>
            <w:kern w:val="0"/>
            <w:sz w:val="22"/>
            <w:szCs w:val="22"/>
            <w:u w:val="single"/>
            <w14:ligatures w14:val="none"/>
          </w:rPr>
          <w:t>hany.senada@ncdoi.gov</w:t>
        </w:r>
      </w:hyperlink>
      <w:r w:rsidRPr="00984B61">
        <w:rPr>
          <w:rFonts w:ascii="Calibri" w:eastAsia="Aptos" w:hAnsi="Calibri" w:cs="Calibri"/>
          <w:kern w:val="0"/>
          <w:sz w:val="22"/>
          <w:szCs w:val="22"/>
          <w14:ligatures w14:val="none"/>
        </w:rPr>
        <w:t>&gt;; Yip, Pak &lt;</w:t>
      </w:r>
      <w:hyperlink r:id="rId12" w:history="1">
        <w:r w:rsidRPr="00984B61">
          <w:rPr>
            <w:rFonts w:ascii="Calibri" w:eastAsia="Aptos" w:hAnsi="Calibri" w:cs="Calibri"/>
            <w:color w:val="0000FF"/>
            <w:kern w:val="0"/>
            <w:sz w:val="22"/>
            <w:szCs w:val="22"/>
            <w:u w:val="single"/>
            <w14:ligatures w14:val="none"/>
          </w:rPr>
          <w:t>pak.yip@ncdoi.gov</w:t>
        </w:r>
      </w:hyperlink>
      <w:r w:rsidRPr="00984B61">
        <w:rPr>
          <w:rFonts w:ascii="Calibri" w:eastAsia="Aptos" w:hAnsi="Calibri" w:cs="Calibri"/>
          <w:kern w:val="0"/>
          <w:sz w:val="22"/>
          <w:szCs w:val="22"/>
          <w14:ligatures w14:val="none"/>
        </w:rPr>
        <w:t>&gt;; Johnson, Charlie E &lt;</w:t>
      </w:r>
      <w:hyperlink r:id="rId13" w:history="1">
        <w:r w:rsidRPr="00984B61">
          <w:rPr>
            <w:rFonts w:ascii="Calibri" w:eastAsia="Aptos" w:hAnsi="Calibri" w:cs="Calibri"/>
            <w:color w:val="0000FF"/>
            <w:kern w:val="0"/>
            <w:sz w:val="22"/>
            <w:szCs w:val="22"/>
            <w:u w:val="single"/>
            <w14:ligatures w14:val="none"/>
          </w:rPr>
          <w:t>charlie.johnson@ncdoi.gov</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Cc:</w:t>
      </w:r>
      <w:r w:rsidRPr="00984B61">
        <w:rPr>
          <w:rFonts w:ascii="Calibri" w:eastAsia="Aptos" w:hAnsi="Calibri" w:cs="Calibri"/>
          <w:kern w:val="0"/>
          <w:sz w:val="22"/>
          <w:szCs w:val="22"/>
          <w14:ligatures w14:val="none"/>
        </w:rPr>
        <w:t xml:space="preserve"> Roger Sullivan &lt;</w:t>
      </w:r>
      <w:hyperlink r:id="rId14"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 JACKSON, LESLIE R &lt;</w:t>
      </w:r>
      <w:hyperlink r:id="rId15" w:history="1">
        <w:r w:rsidRPr="00984B61">
          <w:rPr>
            <w:rFonts w:ascii="Calibri" w:eastAsia="Aptos" w:hAnsi="Calibri" w:cs="Calibri"/>
            <w:color w:val="0000FF"/>
            <w:kern w:val="0"/>
            <w:sz w:val="22"/>
            <w:szCs w:val="22"/>
            <w:u w:val="single"/>
            <w14:ligatures w14:val="none"/>
          </w:rPr>
          <w:t>lrjackson@harnett.org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[External] RE: 279 NC 24, Atlantic Jiu Jitsu Training Facility</w:t>
      </w:r>
    </w:p>
    <w:p w14:paraId="2A6F637A" w14:textId="77777777" w:rsidR="00984B61" w:rsidRPr="00984B61" w:rsidRDefault="00984B61" w:rsidP="00984B61">
      <w:pPr>
        <w:spacing w:after="0" w:line="240" w:lineRule="auto"/>
        <w:rPr>
          <w:rFonts w:ascii="Aptos" w:eastAsia="Aptos" w:hAnsi="Aptos" w:cs="Aptos"/>
          <w:kern w:val="0"/>
          <w14:ligatures w14:val="none"/>
        </w:rPr>
      </w:pPr>
    </w:p>
    <w:p w14:paraId="0E480229" w14:textId="77777777" w:rsidR="00984B61" w:rsidRPr="00984B61" w:rsidRDefault="00984B61" w:rsidP="00984B61">
      <w:pPr>
        <w:shd w:val="clear" w:color="auto" w:fill="FFEB9C"/>
        <w:spacing w:after="0" w:line="240" w:lineRule="atLeast"/>
        <w:rPr>
          <w:rFonts w:ascii="Calibri" w:eastAsia="Aptos" w:hAnsi="Calibri" w:cs="Calibri"/>
          <w:color w:val="000000"/>
          <w:kern w:val="0"/>
          <w:sz w:val="20"/>
          <w:szCs w:val="20"/>
          <w14:ligatures w14:val="none"/>
        </w:rPr>
      </w:pPr>
      <w:r w:rsidRPr="00984B61">
        <w:rPr>
          <w:rFonts w:ascii="Calibri" w:eastAsia="Aptos" w:hAnsi="Calibri" w:cs="Calibri"/>
          <w:b/>
          <w:bCs/>
          <w:color w:val="FF0000"/>
          <w:kern w:val="0"/>
          <w:sz w:val="20"/>
          <w:szCs w:val="20"/>
          <w14:ligatures w14:val="none"/>
        </w:rPr>
        <w:t>CAUTION:</w:t>
      </w:r>
      <w:r w:rsidRPr="00984B61">
        <w:rPr>
          <w:rFonts w:ascii="Calibri" w:eastAsia="Aptos" w:hAnsi="Calibri" w:cs="Calibri"/>
          <w:color w:val="000000"/>
          <w:kern w:val="0"/>
          <w:sz w:val="20"/>
          <w:szCs w:val="20"/>
          <w14:ligatures w14:val="none"/>
        </w:rPr>
        <w:t xml:space="preserve"> External email. Do not click links or open attachments unless verified. Report suspicious emails with the Report Message button located on your Outlook menu bar on the Home tab.</w:t>
      </w:r>
    </w:p>
    <w:p w14:paraId="7B879344" w14:textId="77777777" w:rsidR="00984B61" w:rsidRPr="00984B61" w:rsidRDefault="00984B61" w:rsidP="00984B61">
      <w:pPr>
        <w:spacing w:after="0" w:line="240" w:lineRule="auto"/>
        <w:rPr>
          <w:rFonts w:ascii="Aptos" w:eastAsia="Aptos" w:hAnsi="Aptos" w:cs="Aptos"/>
          <w:kern w:val="0"/>
          <w14:ligatures w14:val="none"/>
        </w:rPr>
      </w:pPr>
    </w:p>
    <w:p w14:paraId="1B2996A2"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Hany,</w:t>
      </w:r>
    </w:p>
    <w:p w14:paraId="2584934E" w14:textId="77777777" w:rsidR="00984B61" w:rsidRPr="00984B61" w:rsidRDefault="00984B61" w:rsidP="00984B61">
      <w:pPr>
        <w:spacing w:after="0" w:line="240" w:lineRule="auto"/>
        <w:rPr>
          <w:rFonts w:ascii="Aptos" w:eastAsia="Aptos" w:hAnsi="Aptos" w:cs="Aptos"/>
          <w:kern w:val="0"/>
          <w14:ligatures w14:val="none"/>
        </w:rPr>
      </w:pPr>
    </w:p>
    <w:p w14:paraId="6A13D1A1"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 xml:space="preserve">As a follow up with information, these are the specifications provided by the customer. It shows the core and cover tested per ASTM E-84, and class I and II respectively. I understand the ASTM E-84 test to provide Class </w:t>
      </w:r>
      <w:proofErr w:type="gramStart"/>
      <w:r w:rsidRPr="00984B61">
        <w:rPr>
          <w:rFonts w:ascii="Aptos" w:eastAsia="Aptos" w:hAnsi="Aptos" w:cs="Aptos"/>
          <w:kern w:val="0"/>
          <w14:ligatures w14:val="none"/>
        </w:rPr>
        <w:t>A,B</w:t>
      </w:r>
      <w:proofErr w:type="gramEnd"/>
      <w:r w:rsidRPr="00984B61">
        <w:rPr>
          <w:rFonts w:ascii="Aptos" w:eastAsia="Aptos" w:hAnsi="Aptos" w:cs="Aptos"/>
          <w:kern w:val="0"/>
          <w14:ligatures w14:val="none"/>
        </w:rPr>
        <w:t>, or C, not Class I or II, so I have some confusion there.</w:t>
      </w:r>
    </w:p>
    <w:p w14:paraId="155DF378" w14:textId="77777777" w:rsidR="00984B61" w:rsidRPr="00984B61" w:rsidRDefault="00984B61" w:rsidP="00984B61">
      <w:pPr>
        <w:spacing w:after="0" w:line="240" w:lineRule="auto"/>
        <w:rPr>
          <w:rFonts w:ascii="Aptos" w:eastAsia="Aptos" w:hAnsi="Aptos" w:cs="Aptos"/>
          <w:kern w:val="0"/>
          <w14:ligatures w14:val="none"/>
        </w:rPr>
      </w:pPr>
    </w:p>
    <w:p w14:paraId="5051FE3C"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Another question, if a product meets the requirements of E-84 for wall and ceiling finish, could it not also be used as floor padding, even though it does not carry the NFPA 253 certification? I would assume based on the behavior of a fire that the E-84 test would be more stringent than NFPA 253 (floor coverings)</w:t>
      </w:r>
    </w:p>
    <w:p w14:paraId="7493341D" w14:textId="77777777" w:rsidR="00984B61" w:rsidRPr="00984B61" w:rsidRDefault="00984B61" w:rsidP="00984B61">
      <w:pPr>
        <w:spacing w:after="0" w:line="240" w:lineRule="auto"/>
        <w:rPr>
          <w:rFonts w:ascii="Aptos" w:eastAsia="Aptos" w:hAnsi="Aptos" w:cs="Aptos"/>
          <w:kern w:val="0"/>
          <w14:ligatures w14:val="none"/>
        </w:rPr>
      </w:pPr>
    </w:p>
    <w:p w14:paraId="4E432117"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Thanks again for your guidance,</w:t>
      </w:r>
    </w:p>
    <w:p w14:paraId="00594035" w14:textId="77777777" w:rsidR="00984B61" w:rsidRPr="00984B61" w:rsidRDefault="00984B61" w:rsidP="00984B61">
      <w:pPr>
        <w:spacing w:after="0" w:line="240" w:lineRule="auto"/>
        <w:rPr>
          <w:rFonts w:ascii="Aptos" w:eastAsia="Aptos" w:hAnsi="Aptos" w:cs="Aptos"/>
          <w:kern w:val="0"/>
          <w14:ligatures w14:val="none"/>
        </w:rPr>
      </w:pPr>
    </w:p>
    <w:p w14:paraId="7B00E45A"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Brad</w:t>
      </w:r>
    </w:p>
    <w:p w14:paraId="6C454C40" w14:textId="77777777" w:rsidR="00984B61" w:rsidRPr="00984B61" w:rsidRDefault="00984B61" w:rsidP="00984B61">
      <w:pPr>
        <w:spacing w:after="0" w:line="240" w:lineRule="auto"/>
        <w:rPr>
          <w:rFonts w:ascii="Aptos" w:eastAsia="Aptos" w:hAnsi="Aptos" w:cs="Aptos"/>
          <w:kern w:val="0"/>
          <w14:ligatures w14:val="none"/>
        </w:rPr>
      </w:pPr>
    </w:p>
    <w:p w14:paraId="398B2FB5" w14:textId="77777777" w:rsidR="00984B61" w:rsidRPr="00984B61" w:rsidRDefault="00984B61" w:rsidP="00984B61">
      <w:pPr>
        <w:spacing w:after="0" w:line="240" w:lineRule="auto"/>
        <w:outlineLvl w:val="0"/>
        <w:rPr>
          <w:rFonts w:ascii="Calibri" w:eastAsia="Aptos" w:hAnsi="Calibri" w:cs="Calibri"/>
          <w:kern w:val="0"/>
          <w:sz w:val="22"/>
          <w:szCs w:val="22"/>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Brad Sutton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Wednesday, June 10, 2026 11:01 AM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w:t>
      </w:r>
      <w:hyperlink r:id="rId16" w:history="1">
        <w:r w:rsidRPr="00984B61">
          <w:rPr>
            <w:rFonts w:ascii="Calibri" w:eastAsia="Aptos" w:hAnsi="Calibri" w:cs="Calibri"/>
            <w:color w:val="0000FF"/>
            <w:kern w:val="0"/>
            <w:sz w:val="22"/>
            <w:szCs w:val="22"/>
            <w:u w:val="single"/>
            <w14:ligatures w14:val="none"/>
          </w:rPr>
          <w:t>hany.senada@ncdoi.gov</w:t>
        </w:r>
      </w:hyperlink>
      <w:r w:rsidRPr="00984B61">
        <w:rPr>
          <w:rFonts w:ascii="Calibri" w:eastAsia="Aptos" w:hAnsi="Calibri" w:cs="Calibri"/>
          <w:kern w:val="0"/>
          <w:sz w:val="22"/>
          <w:szCs w:val="22"/>
          <w14:ligatures w14:val="none"/>
        </w:rPr>
        <w:t>; Yip, Pak &lt;</w:t>
      </w:r>
      <w:hyperlink r:id="rId17" w:history="1">
        <w:r w:rsidRPr="00984B61">
          <w:rPr>
            <w:rFonts w:ascii="Calibri" w:eastAsia="Aptos" w:hAnsi="Calibri" w:cs="Calibri"/>
            <w:color w:val="0000FF"/>
            <w:kern w:val="0"/>
            <w:sz w:val="22"/>
            <w:szCs w:val="22"/>
            <w:u w:val="single"/>
            <w14:ligatures w14:val="none"/>
          </w:rPr>
          <w:t>pak.yip@ncdoi.gov</w:t>
        </w:r>
      </w:hyperlink>
      <w:r w:rsidRPr="00984B61">
        <w:rPr>
          <w:rFonts w:ascii="Calibri" w:eastAsia="Aptos" w:hAnsi="Calibri" w:cs="Calibri"/>
          <w:kern w:val="0"/>
          <w:sz w:val="22"/>
          <w:szCs w:val="22"/>
          <w14:ligatures w14:val="none"/>
        </w:rPr>
        <w:t>&gt;; Johnson, Charlie E &lt;</w:t>
      </w:r>
      <w:hyperlink r:id="rId18" w:history="1">
        <w:r w:rsidRPr="00984B61">
          <w:rPr>
            <w:rFonts w:ascii="Calibri" w:eastAsia="Aptos" w:hAnsi="Calibri" w:cs="Calibri"/>
            <w:color w:val="0000FF"/>
            <w:kern w:val="0"/>
            <w:sz w:val="22"/>
            <w:szCs w:val="22"/>
            <w:u w:val="single"/>
            <w14:ligatures w14:val="none"/>
          </w:rPr>
          <w:t>charlie.johnson@ncdoi.gov</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Cc:</w:t>
      </w:r>
      <w:r w:rsidRPr="00984B61">
        <w:rPr>
          <w:rFonts w:ascii="Calibri" w:eastAsia="Aptos" w:hAnsi="Calibri" w:cs="Calibri"/>
          <w:kern w:val="0"/>
          <w:sz w:val="22"/>
          <w:szCs w:val="22"/>
          <w14:ligatures w14:val="none"/>
        </w:rPr>
        <w:t xml:space="preserve"> Roger Sullivan &lt;</w:t>
      </w:r>
      <w:hyperlink r:id="rId19"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 Leslie R. Jackson &lt;</w:t>
      </w:r>
      <w:hyperlink r:id="rId20" w:history="1">
        <w:r w:rsidRPr="00984B61">
          <w:rPr>
            <w:rFonts w:ascii="Calibri" w:eastAsia="Aptos" w:hAnsi="Calibri" w:cs="Calibri"/>
            <w:color w:val="0000FF"/>
            <w:kern w:val="0"/>
            <w:sz w:val="22"/>
            <w:szCs w:val="22"/>
            <w:u w:val="single"/>
            <w14:ligatures w14:val="none"/>
          </w:rPr>
          <w:t>lrjackson@harnett.org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FW: 279 NC 24, Atlantic Jiu Jitsu Training Facility</w:t>
      </w:r>
    </w:p>
    <w:p w14:paraId="2BB2015B" w14:textId="77777777" w:rsidR="00984B61" w:rsidRPr="00984B61" w:rsidRDefault="00984B61" w:rsidP="00984B61">
      <w:pPr>
        <w:spacing w:after="0" w:line="240" w:lineRule="auto"/>
        <w:rPr>
          <w:rFonts w:ascii="Aptos" w:eastAsia="Aptos" w:hAnsi="Aptos" w:cs="Aptos"/>
          <w:kern w:val="0"/>
          <w14:ligatures w14:val="none"/>
        </w:rPr>
      </w:pPr>
    </w:p>
    <w:p w14:paraId="66EAC84A"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Hany,</w:t>
      </w:r>
    </w:p>
    <w:p w14:paraId="58129C9E" w14:textId="77777777" w:rsidR="00984B61" w:rsidRPr="00984B61" w:rsidRDefault="00984B61" w:rsidP="00984B61">
      <w:pPr>
        <w:spacing w:after="0" w:line="240" w:lineRule="auto"/>
        <w:rPr>
          <w:rFonts w:ascii="Aptos" w:eastAsia="Aptos" w:hAnsi="Aptos" w:cs="Aptos"/>
          <w:kern w:val="0"/>
          <w14:ligatures w14:val="none"/>
        </w:rPr>
      </w:pPr>
    </w:p>
    <w:p w14:paraId="5D0F3C27"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 xml:space="preserve">Please see attached. </w:t>
      </w:r>
    </w:p>
    <w:p w14:paraId="2C838D72" w14:textId="77777777" w:rsidR="00984B61" w:rsidRPr="00984B61" w:rsidRDefault="00984B61" w:rsidP="00984B61">
      <w:pPr>
        <w:spacing w:after="0" w:line="240" w:lineRule="auto"/>
        <w:rPr>
          <w:rFonts w:ascii="Aptos" w:eastAsia="Aptos" w:hAnsi="Aptos" w:cs="Aptos"/>
          <w:kern w:val="0"/>
          <w14:ligatures w14:val="none"/>
        </w:rPr>
      </w:pPr>
    </w:p>
    <w:p w14:paraId="4DD609C2"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I am requesting a determination on whether this code article would apply to floor mats in a gym, and whether these mats would be considered “floor coverings”. I have also referenced Section 424, which also steers me back to Section 804/NFPA253</w:t>
      </w:r>
    </w:p>
    <w:p w14:paraId="27412BEC" w14:textId="77777777" w:rsidR="00984B61" w:rsidRPr="00984B61" w:rsidRDefault="00984B61" w:rsidP="00984B61">
      <w:pPr>
        <w:spacing w:after="0" w:line="240" w:lineRule="auto"/>
        <w:rPr>
          <w:rFonts w:ascii="Aptos" w:eastAsia="Aptos" w:hAnsi="Aptos" w:cs="Aptos"/>
          <w:kern w:val="0"/>
          <w14:ligatures w14:val="none"/>
        </w:rPr>
      </w:pPr>
    </w:p>
    <w:p w14:paraId="0A3ECB6A"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Thanks!</w:t>
      </w:r>
    </w:p>
    <w:p w14:paraId="260E4A58" w14:textId="77777777" w:rsidR="00984B61" w:rsidRPr="00984B61" w:rsidRDefault="00984B61" w:rsidP="00984B61">
      <w:pPr>
        <w:spacing w:after="0" w:line="240" w:lineRule="auto"/>
        <w:rPr>
          <w:rFonts w:ascii="Aptos" w:eastAsia="Aptos" w:hAnsi="Aptos" w:cs="Aptos"/>
          <w:kern w:val="0"/>
          <w14:ligatures w14:val="none"/>
        </w:rPr>
      </w:pPr>
    </w:p>
    <w:p w14:paraId="0D46EB96" w14:textId="77777777" w:rsidR="00984B61" w:rsidRPr="00984B61" w:rsidRDefault="00984B61" w:rsidP="00984B61">
      <w:pPr>
        <w:spacing w:after="0" w:line="240" w:lineRule="auto"/>
        <w:rPr>
          <w:rFonts w:ascii="Aptos" w:eastAsia="Aptos" w:hAnsi="Aptos" w:cs="Aptos"/>
          <w:kern w:val="0"/>
          <w14:ligatures w14:val="none"/>
        </w:rPr>
      </w:pPr>
    </w:p>
    <w:p w14:paraId="74C89642" w14:textId="77777777" w:rsidR="00984B61" w:rsidRPr="00984B61" w:rsidRDefault="00984B61" w:rsidP="00984B61">
      <w:pPr>
        <w:spacing w:after="0" w:line="240" w:lineRule="auto"/>
        <w:rPr>
          <w:rFonts w:ascii="Brush Script MT" w:eastAsia="Aptos" w:hAnsi="Brush Script MT" w:cs="Aptos"/>
          <w:color w:val="000000"/>
          <w:kern w:val="0"/>
          <w:sz w:val="32"/>
          <w:szCs w:val="32"/>
          <w14:ligatures w14:val="none"/>
        </w:rPr>
      </w:pPr>
      <w:r w:rsidRPr="00984B61">
        <w:rPr>
          <w:rFonts w:ascii="Brush Script MT" w:eastAsia="Aptos" w:hAnsi="Brush Script MT" w:cs="Aptos"/>
          <w:color w:val="000000"/>
          <w:kern w:val="0"/>
          <w:sz w:val="32"/>
          <w:szCs w:val="32"/>
          <w14:ligatures w14:val="none"/>
        </w:rPr>
        <w:t>Brad Sutton</w:t>
      </w:r>
    </w:p>
    <w:p w14:paraId="4E3947BB" w14:textId="77777777" w:rsidR="00984B61" w:rsidRPr="00984B61" w:rsidRDefault="00984B61" w:rsidP="00984B61">
      <w:pPr>
        <w:spacing w:after="0" w:line="240" w:lineRule="auto"/>
        <w:rPr>
          <w:rFonts w:ascii="Brush Script MT" w:eastAsia="Aptos" w:hAnsi="Brush Script MT" w:cs="Aptos"/>
          <w:color w:val="000000"/>
          <w:kern w:val="0"/>
          <w:sz w:val="22"/>
          <w:szCs w:val="22"/>
          <w14:ligatures w14:val="none"/>
        </w:rPr>
      </w:pPr>
    </w:p>
    <w:p w14:paraId="06819E30" w14:textId="77777777" w:rsidR="00984B61" w:rsidRPr="00984B61" w:rsidRDefault="00984B61" w:rsidP="00984B61">
      <w:pPr>
        <w:spacing w:after="0" w:line="240" w:lineRule="auto"/>
        <w:rPr>
          <w:rFonts w:ascii="Times New Roman" w:eastAsia="Aptos" w:hAnsi="Times New Roman" w:cs="Times New Roman"/>
          <w:color w:val="000000"/>
          <w:kern w:val="0"/>
          <w:sz w:val="22"/>
          <w:szCs w:val="22"/>
          <w14:ligatures w14:val="none"/>
        </w:rPr>
      </w:pPr>
      <w:r w:rsidRPr="00984B61">
        <w:rPr>
          <w:rFonts w:ascii="Times New Roman" w:eastAsia="Aptos" w:hAnsi="Times New Roman" w:cs="Times New Roman"/>
          <w:color w:val="000000"/>
          <w:kern w:val="0"/>
          <w:sz w:val="22"/>
          <w:szCs w:val="22"/>
          <w14:ligatures w14:val="none"/>
        </w:rPr>
        <w:t>Chief Code Official</w:t>
      </w:r>
    </w:p>
    <w:p w14:paraId="359E5554" w14:textId="77777777" w:rsidR="00984B61" w:rsidRPr="00984B61" w:rsidRDefault="00984B61" w:rsidP="00984B61">
      <w:pPr>
        <w:spacing w:after="0" w:line="240" w:lineRule="auto"/>
        <w:rPr>
          <w:rFonts w:ascii="Times New Roman" w:eastAsia="Aptos" w:hAnsi="Times New Roman" w:cs="Times New Roman"/>
          <w:color w:val="000000"/>
          <w:kern w:val="0"/>
          <w:sz w:val="22"/>
          <w:szCs w:val="22"/>
          <w14:ligatures w14:val="none"/>
        </w:rPr>
      </w:pPr>
    </w:p>
    <w:p w14:paraId="163C52B5" w14:textId="77777777" w:rsidR="00984B61" w:rsidRPr="00984B61" w:rsidRDefault="00984B61" w:rsidP="00984B61">
      <w:pPr>
        <w:spacing w:after="0" w:line="240" w:lineRule="auto"/>
        <w:rPr>
          <w:rFonts w:ascii="Aptos" w:eastAsia="Aptos" w:hAnsi="Aptos" w:cs="Aptos"/>
          <w:kern w:val="0"/>
          <w14:ligatures w14:val="none"/>
        </w:rPr>
      </w:pPr>
      <w:r w:rsidRPr="00984B61">
        <w:rPr>
          <w:rFonts w:ascii="Times New Roman" w:eastAsia="Aptos" w:hAnsi="Times New Roman" w:cs="Times New Roman"/>
          <w:color w:val="000000"/>
          <w:kern w:val="0"/>
          <w:sz w:val="22"/>
          <w:szCs w:val="22"/>
          <w14:ligatures w14:val="none"/>
        </w:rPr>
        <w:t>Harnett County Inspections</w:t>
      </w:r>
    </w:p>
    <w:p w14:paraId="233D9F68" w14:textId="77777777" w:rsidR="00984B61" w:rsidRPr="00984B61" w:rsidRDefault="00984B61" w:rsidP="00984B61">
      <w:pPr>
        <w:spacing w:after="0" w:line="240" w:lineRule="auto"/>
        <w:rPr>
          <w:rFonts w:ascii="Aptos" w:eastAsia="Aptos" w:hAnsi="Aptos" w:cs="Aptos"/>
          <w:kern w:val="0"/>
          <w14:ligatures w14:val="none"/>
        </w:rPr>
      </w:pPr>
    </w:p>
    <w:p w14:paraId="0E190E5C" w14:textId="77777777" w:rsidR="00984B61" w:rsidRPr="00984B61" w:rsidRDefault="00984B61" w:rsidP="00984B61">
      <w:pPr>
        <w:spacing w:after="0" w:line="240" w:lineRule="auto"/>
        <w:rPr>
          <w:rFonts w:ascii="Aptos" w:eastAsia="Aptos" w:hAnsi="Aptos" w:cs="Aptos"/>
          <w:kern w:val="0"/>
          <w14:ligatures w14:val="none"/>
        </w:rPr>
      </w:pPr>
    </w:p>
    <w:p w14:paraId="72488E06" w14:textId="77777777" w:rsidR="00984B61" w:rsidRPr="00984B61" w:rsidRDefault="00984B61" w:rsidP="00984B61">
      <w:pPr>
        <w:spacing w:after="0" w:line="240" w:lineRule="auto"/>
        <w:outlineLvl w:val="0"/>
        <w:rPr>
          <w:rFonts w:ascii="Calibri" w:eastAsia="Aptos" w:hAnsi="Calibri" w:cs="Calibri"/>
          <w:kern w:val="0"/>
          <w:sz w:val="22"/>
          <w:szCs w:val="22"/>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William Moore &lt;</w:t>
      </w:r>
      <w:hyperlink r:id="rId21" w:history="1">
        <w:r w:rsidRPr="00984B61">
          <w:rPr>
            <w:rFonts w:ascii="Calibri" w:eastAsia="Aptos" w:hAnsi="Calibri" w:cs="Calibri"/>
            <w:color w:val="0000FF"/>
            <w:kern w:val="0"/>
            <w:sz w:val="22"/>
            <w:szCs w:val="22"/>
            <w:u w:val="single"/>
            <w14:ligatures w14:val="none"/>
          </w:rPr>
          <w:t>william@ijjatlantic.com</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Wednesday, June 10, 2026 10:33 AM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Brad Sutton &lt;</w:t>
      </w:r>
      <w:hyperlink r:id="rId22"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Cc:</w:t>
      </w:r>
      <w:r w:rsidRPr="00984B61">
        <w:rPr>
          <w:rFonts w:ascii="Calibri" w:eastAsia="Aptos" w:hAnsi="Calibri" w:cs="Calibri"/>
          <w:kern w:val="0"/>
          <w:sz w:val="22"/>
          <w:szCs w:val="22"/>
          <w14:ligatures w14:val="none"/>
        </w:rPr>
        <w:t xml:space="preserve"> Roger Sullivan &lt;</w:t>
      </w:r>
      <w:hyperlink r:id="rId23"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 Leslie R. Jackson &lt;</w:t>
      </w:r>
      <w:hyperlink r:id="rId24" w:history="1">
        <w:r w:rsidRPr="00984B61">
          <w:rPr>
            <w:rFonts w:ascii="Calibri" w:eastAsia="Aptos" w:hAnsi="Calibri" w:cs="Calibri"/>
            <w:color w:val="0000FF"/>
            <w:kern w:val="0"/>
            <w:sz w:val="22"/>
            <w:szCs w:val="22"/>
            <w:u w:val="single"/>
            <w14:ligatures w14:val="none"/>
          </w:rPr>
          <w:t>lrjackson@harnett.org</w:t>
        </w:r>
      </w:hyperlink>
      <w:r w:rsidRPr="00984B61">
        <w:rPr>
          <w:rFonts w:ascii="Calibri" w:eastAsia="Aptos" w:hAnsi="Calibri" w:cs="Calibri"/>
          <w:kern w:val="0"/>
          <w:sz w:val="22"/>
          <w:szCs w:val="22"/>
          <w14:ligatures w14:val="none"/>
        </w:rPr>
        <w:t>&gt;; Holly Moore &lt;</w:t>
      </w:r>
      <w:hyperlink r:id="rId25" w:history="1">
        <w:r w:rsidRPr="00984B61">
          <w:rPr>
            <w:rFonts w:ascii="Calibri" w:eastAsia="Aptos" w:hAnsi="Calibri" w:cs="Calibri"/>
            <w:color w:val="0000FF"/>
            <w:kern w:val="0"/>
            <w:sz w:val="22"/>
            <w:szCs w:val="22"/>
            <w:u w:val="single"/>
            <w14:ligatures w14:val="none"/>
          </w:rPr>
          <w:t>OSS@ijjatlantic.com</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Re: 279 NC 24, Atlantic Jiu Jitsu Training Facility</w:t>
      </w:r>
    </w:p>
    <w:p w14:paraId="647D7BA1" w14:textId="77777777" w:rsidR="00984B61" w:rsidRPr="00984B61" w:rsidRDefault="00984B61" w:rsidP="00984B61">
      <w:pPr>
        <w:spacing w:after="0" w:line="240" w:lineRule="auto"/>
        <w:rPr>
          <w:rFonts w:ascii="Aptos" w:eastAsia="Aptos" w:hAnsi="Aptos" w:cs="Aptos"/>
          <w:kern w:val="0"/>
          <w14:ligatures w14:val="none"/>
        </w:rPr>
      </w:pPr>
    </w:p>
    <w:p w14:paraId="3CFCCEA4" w14:textId="77777777" w:rsidR="00984B61" w:rsidRPr="00984B61" w:rsidRDefault="00984B61" w:rsidP="00984B61">
      <w:pPr>
        <w:spacing w:after="0" w:line="240" w:lineRule="auto"/>
        <w:rPr>
          <w:rFonts w:ascii="Aptos" w:eastAsia="Aptos" w:hAnsi="Aptos" w:cs="Aptos"/>
          <w:kern w:val="0"/>
          <w14:ligatures w14:val="none"/>
        </w:rPr>
      </w:pPr>
      <w:r w:rsidRPr="00984B61">
        <w:rPr>
          <w:rFonts w:ascii="Aptos" w:eastAsia="Aptos" w:hAnsi="Aptos" w:cs="Aptos"/>
          <w:kern w:val="0"/>
          <w14:ligatures w14:val="none"/>
        </w:rPr>
        <w:t xml:space="preserve">Thank you for sending this. Do you have examples of other facilities in North Carolina or </w:t>
      </w:r>
      <w:proofErr w:type="gramStart"/>
      <w:r w:rsidRPr="00984B61">
        <w:rPr>
          <w:rFonts w:ascii="Aptos" w:eastAsia="Aptos" w:hAnsi="Aptos" w:cs="Aptos"/>
          <w:kern w:val="0"/>
          <w14:ligatures w14:val="none"/>
        </w:rPr>
        <w:t>Harnett county</w:t>
      </w:r>
      <w:proofErr w:type="gramEnd"/>
      <w:r w:rsidRPr="00984B61">
        <w:rPr>
          <w:rFonts w:ascii="Aptos" w:eastAsia="Aptos" w:hAnsi="Aptos" w:cs="Aptos"/>
          <w:kern w:val="0"/>
          <w14:ligatures w14:val="none"/>
        </w:rPr>
        <w:t xml:space="preserve"> that have passed an inspection and have a </w:t>
      </w:r>
      <w:proofErr w:type="spellStart"/>
      <w:r w:rsidRPr="00984B61">
        <w:rPr>
          <w:rFonts w:ascii="Aptos" w:eastAsia="Aptos" w:hAnsi="Aptos" w:cs="Aptos"/>
          <w:kern w:val="0"/>
          <w14:ligatures w14:val="none"/>
        </w:rPr>
        <w:t>Nfpa</w:t>
      </w:r>
      <w:proofErr w:type="spellEnd"/>
      <w:r w:rsidRPr="00984B61">
        <w:rPr>
          <w:rFonts w:ascii="Aptos" w:eastAsia="Aptos" w:hAnsi="Aptos" w:cs="Aptos"/>
          <w:kern w:val="0"/>
          <w14:ligatures w14:val="none"/>
        </w:rPr>
        <w:t xml:space="preserve"> 253 certified mat brand that they used? Is there a code for sports equipment that puts the mats in a different category? I’m not sure how to get past this if I can’t Google or AI find a single company that makes mats with this certification. They all advertise and use the same fire code that I have on my mats. </w:t>
      </w:r>
      <w:r w:rsidRPr="00984B61">
        <w:rPr>
          <w:rFonts w:ascii="Aptos" w:eastAsia="Aptos" w:hAnsi="Aptos" w:cs="Aptos"/>
          <w:kern w:val="0"/>
          <w14:ligatures w14:val="none"/>
        </w:rPr>
        <w:br/>
      </w:r>
      <w:r w:rsidRPr="00984B61">
        <w:rPr>
          <w:rFonts w:ascii="Aptos" w:eastAsia="Aptos" w:hAnsi="Aptos" w:cs="Aptos"/>
          <w:kern w:val="0"/>
          <w14:ligatures w14:val="none"/>
        </w:rPr>
        <w:br/>
        <w:t>On Wednesday, June 10, 2026, Brad Sutton &lt;</w:t>
      </w:r>
      <w:hyperlink r:id="rId26" w:history="1">
        <w:r w:rsidRPr="00984B61">
          <w:rPr>
            <w:rFonts w:ascii="Aptos" w:eastAsia="Aptos" w:hAnsi="Aptos" w:cs="Aptos"/>
            <w:color w:val="0000FF"/>
            <w:kern w:val="0"/>
            <w:u w:val="single"/>
            <w14:ligatures w14:val="none"/>
          </w:rPr>
          <w:t>bsutton@harnett.org</w:t>
        </w:r>
      </w:hyperlink>
      <w:r w:rsidRPr="00984B61">
        <w:rPr>
          <w:rFonts w:ascii="Aptos" w:eastAsia="Aptos" w:hAnsi="Aptos" w:cs="Aptos"/>
          <w:kern w:val="0"/>
          <w14:ligatures w14:val="none"/>
        </w:rPr>
        <w:t>&gt; wrote:</w:t>
      </w:r>
    </w:p>
    <w:p w14:paraId="49904CC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Mr. Moore,</w:t>
      </w:r>
    </w:p>
    <w:p w14:paraId="3FDE816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6162F3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Please see the attached highlighted reference. This is from the 2018 North Carolina Building Code, which is based on the 2015 International Building Code, and is the current code requirement. This code is the same, in every county and city, in the state of NC, and has been since 2018. </w:t>
      </w:r>
    </w:p>
    <w:p w14:paraId="2C1E4E0A"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21A48F2E"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My job is to provide </w:t>
      </w:r>
      <w:proofErr w:type="gramStart"/>
      <w:r w:rsidRPr="00984B61">
        <w:rPr>
          <w:rFonts w:ascii="Aptos" w:eastAsia="Aptos" w:hAnsi="Aptos" w:cs="Aptos"/>
          <w:kern w:val="0"/>
          <w14:ligatures w14:val="none"/>
        </w:rPr>
        <w:t>you</w:t>
      </w:r>
      <w:proofErr w:type="gramEnd"/>
      <w:r w:rsidRPr="00984B61">
        <w:rPr>
          <w:rFonts w:ascii="Aptos" w:eastAsia="Aptos" w:hAnsi="Aptos" w:cs="Aptos"/>
          <w:kern w:val="0"/>
          <w14:ligatures w14:val="none"/>
        </w:rPr>
        <w:t xml:space="preserve"> this information, so that you, as the </w:t>
      </w:r>
      <w:proofErr w:type="gramStart"/>
      <w:r w:rsidRPr="00984B61">
        <w:rPr>
          <w:rFonts w:ascii="Aptos" w:eastAsia="Aptos" w:hAnsi="Aptos" w:cs="Aptos"/>
          <w:kern w:val="0"/>
          <w14:ligatures w14:val="none"/>
        </w:rPr>
        <w:t>owner</w:t>
      </w:r>
      <w:proofErr w:type="gramEnd"/>
      <w:r w:rsidRPr="00984B61">
        <w:rPr>
          <w:rFonts w:ascii="Aptos" w:eastAsia="Aptos" w:hAnsi="Aptos" w:cs="Aptos"/>
          <w:kern w:val="0"/>
          <w14:ligatures w14:val="none"/>
        </w:rPr>
        <w:t xml:space="preserve"> are aware of the standards that </w:t>
      </w:r>
      <w:proofErr w:type="gramStart"/>
      <w:r w:rsidRPr="00984B61">
        <w:rPr>
          <w:rFonts w:ascii="Aptos" w:eastAsia="Aptos" w:hAnsi="Aptos" w:cs="Aptos"/>
          <w:kern w:val="0"/>
          <w14:ligatures w14:val="none"/>
        </w:rPr>
        <w:t>have to</w:t>
      </w:r>
      <w:proofErr w:type="gramEnd"/>
      <w:r w:rsidRPr="00984B61">
        <w:rPr>
          <w:rFonts w:ascii="Aptos" w:eastAsia="Aptos" w:hAnsi="Aptos" w:cs="Aptos"/>
          <w:kern w:val="0"/>
          <w14:ligatures w14:val="none"/>
        </w:rPr>
        <w:t xml:space="preserve"> be met for basic fire safety for the occupants of this building.</w:t>
      </w:r>
    </w:p>
    <w:p w14:paraId="41159E5E"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75696100"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66BB299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Brush Script MT" w:eastAsia="Aptos" w:hAnsi="Brush Script MT" w:cs="Aptos"/>
          <w:color w:val="000000"/>
          <w:kern w:val="0"/>
          <w:sz w:val="32"/>
          <w:szCs w:val="32"/>
          <w14:ligatures w14:val="none"/>
        </w:rPr>
        <w:t>Brad Sutton</w:t>
      </w:r>
    </w:p>
    <w:p w14:paraId="3536A786"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Brush Script MT" w:eastAsia="Aptos" w:hAnsi="Brush Script MT" w:cs="Aptos"/>
          <w:color w:val="000000"/>
          <w:kern w:val="0"/>
          <w:sz w:val="22"/>
          <w:szCs w:val="22"/>
          <w14:ligatures w14:val="none"/>
        </w:rPr>
        <w:lastRenderedPageBreak/>
        <w:t> </w:t>
      </w:r>
    </w:p>
    <w:p w14:paraId="0CC57F3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Times New Roman" w:eastAsia="Aptos" w:hAnsi="Times New Roman" w:cs="Times New Roman"/>
          <w:color w:val="000000"/>
          <w:kern w:val="0"/>
          <w:sz w:val="22"/>
          <w:szCs w:val="22"/>
          <w14:ligatures w14:val="none"/>
        </w:rPr>
        <w:t>Chief Code Official</w:t>
      </w:r>
    </w:p>
    <w:p w14:paraId="0FAE626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Times New Roman" w:eastAsia="Aptos" w:hAnsi="Times New Roman" w:cs="Times New Roman"/>
          <w:color w:val="000000"/>
          <w:kern w:val="0"/>
          <w:sz w:val="22"/>
          <w:szCs w:val="22"/>
          <w14:ligatures w14:val="none"/>
        </w:rPr>
        <w:t> </w:t>
      </w:r>
    </w:p>
    <w:p w14:paraId="300117AE"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Times New Roman" w:eastAsia="Aptos" w:hAnsi="Times New Roman" w:cs="Times New Roman"/>
          <w:color w:val="000000"/>
          <w:kern w:val="0"/>
          <w:sz w:val="22"/>
          <w:szCs w:val="22"/>
          <w14:ligatures w14:val="none"/>
        </w:rPr>
        <w:t>Harnett County Inspections</w:t>
      </w:r>
    </w:p>
    <w:p w14:paraId="34F62C07"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6303DCC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263904FA" w14:textId="77777777" w:rsidR="00984B61" w:rsidRPr="00984B61" w:rsidRDefault="00984B61" w:rsidP="00984B61">
      <w:pPr>
        <w:spacing w:before="100" w:beforeAutospacing="1" w:after="100" w:afterAutospacing="1" w:line="240" w:lineRule="auto"/>
        <w:outlineLvl w:val="0"/>
        <w:rPr>
          <w:rFonts w:ascii="Aptos" w:eastAsia="Aptos" w:hAnsi="Aptos" w:cs="Aptos"/>
          <w:kern w:val="0"/>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William Moore &lt;</w:t>
      </w:r>
      <w:hyperlink r:id="rId27" w:tgtFrame="_blank" w:history="1">
        <w:r w:rsidRPr="00984B61">
          <w:rPr>
            <w:rFonts w:ascii="Calibri" w:eastAsia="Aptos" w:hAnsi="Calibri" w:cs="Calibri"/>
            <w:color w:val="0000FF"/>
            <w:kern w:val="0"/>
            <w:sz w:val="22"/>
            <w:szCs w:val="22"/>
            <w:u w:val="single"/>
            <w14:ligatures w14:val="none"/>
          </w:rPr>
          <w:t>william@ijjatlantic.com</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Tuesday, June 9, 2026 6:00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Roger Sullivan &lt;</w:t>
      </w:r>
      <w:hyperlink r:id="rId28" w:tgtFrame="_blank"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Cc:</w:t>
      </w:r>
      <w:r w:rsidRPr="00984B61">
        <w:rPr>
          <w:rFonts w:ascii="Calibri" w:eastAsia="Aptos" w:hAnsi="Calibri" w:cs="Calibri"/>
          <w:kern w:val="0"/>
          <w:sz w:val="22"/>
          <w:szCs w:val="22"/>
          <w14:ligatures w14:val="none"/>
        </w:rPr>
        <w:t xml:space="preserve"> Brad Sutton &lt;</w:t>
      </w:r>
      <w:hyperlink r:id="rId29" w:tgtFrame="_blank"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&gt;; Leslie R. Jackson &lt;</w:t>
      </w:r>
      <w:hyperlink r:id="rId30" w:tgtFrame="_blank" w:history="1">
        <w:r w:rsidRPr="00984B61">
          <w:rPr>
            <w:rFonts w:ascii="Calibri" w:eastAsia="Aptos" w:hAnsi="Calibri" w:cs="Calibri"/>
            <w:color w:val="0000FF"/>
            <w:kern w:val="0"/>
            <w:sz w:val="22"/>
            <w:szCs w:val="22"/>
            <w:u w:val="single"/>
            <w14:ligatures w14:val="none"/>
          </w:rPr>
          <w:t>lrjackson@harnett.org</w:t>
        </w:r>
      </w:hyperlink>
      <w:r w:rsidRPr="00984B61">
        <w:rPr>
          <w:rFonts w:ascii="Calibri" w:eastAsia="Aptos" w:hAnsi="Calibri" w:cs="Calibri"/>
          <w:kern w:val="0"/>
          <w:sz w:val="22"/>
          <w:szCs w:val="22"/>
          <w14:ligatures w14:val="none"/>
        </w:rPr>
        <w:t>&gt;; Holly Moore &lt;</w:t>
      </w:r>
      <w:hyperlink r:id="rId31" w:tgtFrame="_blank" w:history="1">
        <w:r w:rsidRPr="00984B61">
          <w:rPr>
            <w:rFonts w:ascii="Calibri" w:eastAsia="Aptos" w:hAnsi="Calibri" w:cs="Calibri"/>
            <w:color w:val="0000FF"/>
            <w:kern w:val="0"/>
            <w:sz w:val="22"/>
            <w:szCs w:val="22"/>
            <w:u w:val="single"/>
            <w14:ligatures w14:val="none"/>
          </w:rPr>
          <w:t>OSS@ijjatlantic.com</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Re: </w:t>
      </w:r>
      <w:hyperlink r:id="rId32" w:history="1">
        <w:r w:rsidRPr="00984B61">
          <w:rPr>
            <w:rFonts w:ascii="Calibri" w:eastAsia="Aptos" w:hAnsi="Calibri" w:cs="Calibri"/>
            <w:color w:val="0000FF"/>
            <w:kern w:val="0"/>
            <w:sz w:val="22"/>
            <w:szCs w:val="22"/>
            <w:u w:val="single"/>
            <w14:ligatures w14:val="none"/>
          </w:rPr>
          <w:t>279 NC 24</w:t>
        </w:r>
      </w:hyperlink>
      <w:r w:rsidRPr="00984B61">
        <w:rPr>
          <w:rFonts w:ascii="Calibri" w:eastAsia="Aptos" w:hAnsi="Calibri" w:cs="Calibri"/>
          <w:kern w:val="0"/>
          <w:sz w:val="22"/>
          <w:szCs w:val="22"/>
          <w14:ligatures w14:val="none"/>
        </w:rPr>
        <w:t>, Atlantic Jiu Jitsu Training Facility</w:t>
      </w:r>
    </w:p>
    <w:p w14:paraId="7480A004"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0587B850"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Mr. Sutton, </w:t>
      </w:r>
      <w:proofErr w:type="spellStart"/>
      <w:r w:rsidRPr="00984B61">
        <w:rPr>
          <w:rFonts w:ascii="Aptos" w:eastAsia="Aptos" w:hAnsi="Aptos" w:cs="Aptos"/>
          <w:kern w:val="0"/>
          <w14:ligatures w14:val="none"/>
        </w:rPr>
        <w:t>Mr</w:t>
      </w:r>
      <w:proofErr w:type="spellEnd"/>
      <w:r w:rsidRPr="00984B61">
        <w:rPr>
          <w:rFonts w:ascii="Aptos" w:eastAsia="Aptos" w:hAnsi="Aptos" w:cs="Aptos"/>
          <w:kern w:val="0"/>
          <w14:ligatures w14:val="none"/>
        </w:rPr>
        <w:t xml:space="preserve"> Sullivan, </w:t>
      </w:r>
    </w:p>
    <w:p w14:paraId="42B6761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6CDDC79E"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I’ve attached the updated fire documentation </w:t>
      </w:r>
      <w:proofErr w:type="gramStart"/>
      <w:r w:rsidRPr="00984B61">
        <w:rPr>
          <w:rFonts w:ascii="Aptos" w:eastAsia="Aptos" w:hAnsi="Aptos" w:cs="Aptos"/>
          <w:kern w:val="0"/>
          <w14:ligatures w14:val="none"/>
        </w:rPr>
        <w:t>for</w:t>
      </w:r>
      <w:proofErr w:type="gramEnd"/>
      <w:r w:rsidRPr="00984B61">
        <w:rPr>
          <w:rFonts w:ascii="Aptos" w:eastAsia="Aptos" w:hAnsi="Aptos" w:cs="Aptos"/>
          <w:kern w:val="0"/>
          <w14:ligatures w14:val="none"/>
        </w:rPr>
        <w:t xml:space="preserve"> my floor mat. It does not say NFPA 253. I cannot find any commercial mats that says NFPA 253 for martial arts. These mats are used across gyms in North Carolina and the United States. I don’t have any experience with understanding fire ratings, and we bought the top-of-the-line mats for the protection of our students. Please help me understand how to get past this impasse, there </w:t>
      </w:r>
      <w:proofErr w:type="gramStart"/>
      <w:r w:rsidRPr="00984B61">
        <w:rPr>
          <w:rFonts w:ascii="Aptos" w:eastAsia="Aptos" w:hAnsi="Aptos" w:cs="Aptos"/>
          <w:kern w:val="0"/>
          <w14:ligatures w14:val="none"/>
        </w:rPr>
        <w:t>has to</w:t>
      </w:r>
      <w:proofErr w:type="gramEnd"/>
      <w:r w:rsidRPr="00984B61">
        <w:rPr>
          <w:rFonts w:ascii="Aptos" w:eastAsia="Aptos" w:hAnsi="Aptos" w:cs="Aptos"/>
          <w:kern w:val="0"/>
          <w14:ligatures w14:val="none"/>
        </w:rPr>
        <w:t xml:space="preserve"> be a way that martial arts gyms exist with mats on their floor in Harnett County. I am a retired veteran and have put all I have into making this gym for the </w:t>
      </w:r>
      <w:proofErr w:type="spellStart"/>
      <w:proofErr w:type="gramStart"/>
      <w:r w:rsidRPr="00984B61">
        <w:rPr>
          <w:rFonts w:ascii="Aptos" w:eastAsia="Aptos" w:hAnsi="Aptos" w:cs="Aptos"/>
          <w:kern w:val="0"/>
          <w14:ligatures w14:val="none"/>
        </w:rPr>
        <w:t>community.Please</w:t>
      </w:r>
      <w:proofErr w:type="spellEnd"/>
      <w:proofErr w:type="gramEnd"/>
      <w:r w:rsidRPr="00984B61">
        <w:rPr>
          <w:rFonts w:ascii="Aptos" w:eastAsia="Aptos" w:hAnsi="Aptos" w:cs="Aptos"/>
          <w:kern w:val="0"/>
          <w14:ligatures w14:val="none"/>
        </w:rPr>
        <w:t xml:space="preserve"> help me figure this out. </w:t>
      </w:r>
    </w:p>
    <w:p w14:paraId="133FE220"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14D2A47E"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Respectfully,</w:t>
      </w:r>
    </w:p>
    <w:p w14:paraId="6FFD3875"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606BD3A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William Moore </w:t>
      </w:r>
    </w:p>
    <w:p w14:paraId="23A4280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br/>
        <w:t xml:space="preserve">On Tuesday, June 9, 2026, William </w:t>
      </w:r>
      <w:proofErr w:type="gramStart"/>
      <w:r w:rsidRPr="00984B61">
        <w:rPr>
          <w:rFonts w:ascii="Aptos" w:eastAsia="Aptos" w:hAnsi="Aptos" w:cs="Aptos"/>
          <w:kern w:val="0"/>
          <w14:ligatures w14:val="none"/>
        </w:rPr>
        <w:t>Moore  &gt;</w:t>
      </w:r>
      <w:proofErr w:type="gramEnd"/>
      <w:r w:rsidRPr="00984B61">
        <w:rPr>
          <w:rFonts w:ascii="Aptos" w:eastAsia="Aptos" w:hAnsi="Aptos" w:cs="Aptos"/>
          <w:kern w:val="0"/>
          <w14:ligatures w14:val="none"/>
        </w:rPr>
        <w:t xml:space="preserve"> wrote:</w:t>
      </w:r>
    </w:p>
    <w:p w14:paraId="6B9F82E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lastRenderedPageBreak/>
        <w:t xml:space="preserve">I reached out to the company and am awaiting their response back. Doing research on trying to find an advertised </w:t>
      </w:r>
      <w:proofErr w:type="spellStart"/>
      <w:r w:rsidRPr="00984B61">
        <w:rPr>
          <w:rFonts w:ascii="Aptos" w:eastAsia="Aptos" w:hAnsi="Aptos" w:cs="Aptos"/>
          <w:kern w:val="0"/>
          <w14:ligatures w14:val="none"/>
        </w:rPr>
        <w:t>Nfpa</w:t>
      </w:r>
      <w:proofErr w:type="spellEnd"/>
      <w:r w:rsidRPr="00984B61">
        <w:rPr>
          <w:rFonts w:ascii="Aptos" w:eastAsia="Aptos" w:hAnsi="Aptos" w:cs="Aptos"/>
          <w:kern w:val="0"/>
          <w14:ligatures w14:val="none"/>
        </w:rPr>
        <w:t xml:space="preserve"> 253 rating for BJJ mats is difficult. Dollamur mats are recognized as the best mats across the nation and used in schools </w:t>
      </w:r>
      <w:proofErr w:type="gramStart"/>
      <w:r w:rsidRPr="00984B61">
        <w:rPr>
          <w:rFonts w:ascii="Aptos" w:eastAsia="Aptos" w:hAnsi="Aptos" w:cs="Aptos"/>
          <w:kern w:val="0"/>
          <w14:ligatures w14:val="none"/>
        </w:rPr>
        <w:t>all across</w:t>
      </w:r>
      <w:proofErr w:type="gramEnd"/>
      <w:r w:rsidRPr="00984B61">
        <w:rPr>
          <w:rFonts w:ascii="Aptos" w:eastAsia="Aptos" w:hAnsi="Aptos" w:cs="Aptos"/>
          <w:kern w:val="0"/>
          <w14:ligatures w14:val="none"/>
        </w:rPr>
        <w:t xml:space="preserve"> America. Are there other gyms in the county that have NFPA 253 rating for their mats? </w:t>
      </w:r>
      <w:r w:rsidRPr="00984B61">
        <w:rPr>
          <w:rFonts w:ascii="Aptos" w:eastAsia="Aptos" w:hAnsi="Aptos" w:cs="Aptos"/>
          <w:kern w:val="0"/>
          <w14:ligatures w14:val="none"/>
        </w:rPr>
        <w:br/>
      </w:r>
      <w:r w:rsidRPr="00984B61">
        <w:rPr>
          <w:rFonts w:ascii="Aptos" w:eastAsia="Aptos" w:hAnsi="Aptos" w:cs="Aptos"/>
          <w:kern w:val="0"/>
          <w14:ligatures w14:val="none"/>
        </w:rPr>
        <w:br/>
        <w:t>On Tuesday, June 9, 2026, Roger Sullivan &lt;</w:t>
      </w:r>
      <w:hyperlink r:id="rId33" w:tgtFrame="_blank" w:history="1">
        <w:r w:rsidRPr="00984B61">
          <w:rPr>
            <w:rFonts w:ascii="Aptos" w:eastAsia="Aptos" w:hAnsi="Aptos" w:cs="Aptos"/>
            <w:color w:val="0000FF"/>
            <w:kern w:val="0"/>
            <w:u w:val="single"/>
            <w14:ligatures w14:val="none"/>
          </w:rPr>
          <w:t>rsullivan@harnett.org</w:t>
        </w:r>
      </w:hyperlink>
      <w:r w:rsidRPr="00984B61">
        <w:rPr>
          <w:rFonts w:ascii="Aptos" w:eastAsia="Aptos" w:hAnsi="Aptos" w:cs="Aptos"/>
          <w:kern w:val="0"/>
          <w14:ligatures w14:val="none"/>
        </w:rPr>
        <w:t>&gt; wrote:</w:t>
      </w:r>
    </w:p>
    <w:p w14:paraId="616CEDBE"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Mr. Moore,</w:t>
      </w:r>
    </w:p>
    <w:p w14:paraId="2AE9838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B682617"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proofErr w:type="gramStart"/>
      <w:r w:rsidRPr="00984B61">
        <w:rPr>
          <w:rFonts w:ascii="Aptos" w:eastAsia="Aptos" w:hAnsi="Aptos" w:cs="Aptos"/>
          <w:kern w:val="0"/>
          <w14:ligatures w14:val="none"/>
        </w:rPr>
        <w:t>See</w:t>
      </w:r>
      <w:proofErr w:type="gramEnd"/>
      <w:r w:rsidRPr="00984B61">
        <w:rPr>
          <w:rFonts w:ascii="Aptos" w:eastAsia="Aptos" w:hAnsi="Aptos" w:cs="Aptos"/>
          <w:kern w:val="0"/>
          <w14:ligatures w14:val="none"/>
        </w:rPr>
        <w:t xml:space="preserve"> the email below from Brad Sutton, he suggested you reach out to the company to see if they have any NFPA 253 testing information on the floor mats, ASTM E-84 is not recognized as a test method by the building code.</w:t>
      </w:r>
    </w:p>
    <w:p w14:paraId="458A1BD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E5AFEFD"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Thank you, </w:t>
      </w:r>
    </w:p>
    <w:p w14:paraId="63F521B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E1BB309"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14:ligatures w14:val="none"/>
        </w:rPr>
        <w:t>Roger Sullivan</w:t>
      </w:r>
    </w:p>
    <w:p w14:paraId="17B051A4"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sz w:val="2"/>
          <w:szCs w:val="2"/>
          <w14:ligatures w14:val="none"/>
        </w:rPr>
        <w:t> </w:t>
      </w:r>
    </w:p>
    <w:p w14:paraId="6238AD3C"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Deputy Fire Marshal/Plans Reviewer</w:t>
      </w:r>
    </w:p>
    <w:p w14:paraId="335ABA87"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Harnett County Emergency Services</w:t>
      </w:r>
      <w:r w:rsidRPr="00984B61">
        <w:rPr>
          <w:rFonts w:ascii="Arial" w:eastAsia="Aptos" w:hAnsi="Arial" w:cs="Arial"/>
          <w:color w:val="1F497D"/>
          <w:kern w:val="0"/>
          <w:sz w:val="2"/>
          <w:szCs w:val="2"/>
          <w14:ligatures w14:val="none"/>
        </w:rPr>
        <w:t> </w:t>
      </w:r>
    </w:p>
    <w:p w14:paraId="3AB29DD1"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Calibri" w:eastAsia="Aptos" w:hAnsi="Calibri" w:cs="Calibri"/>
          <w:noProof/>
          <w:color w:val="000000"/>
          <w:kern w:val="0"/>
          <w14:ligatures w14:val="none"/>
        </w:rPr>
        <w:drawing>
          <wp:inline distT="0" distB="0" distL="0" distR="0" wp14:anchorId="289993BB" wp14:editId="26C53E15">
            <wp:extent cx="2305050" cy="7429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14:paraId="715D2D6B"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(910) 893-7580 (office)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910-282-3822 (fax) </w:t>
      </w:r>
      <w:r w:rsidRPr="00984B61">
        <w:rPr>
          <w:rFonts w:ascii="Arial" w:eastAsia="Aptos" w:hAnsi="Arial" w:cs="Arial"/>
          <w:color w:val="000000"/>
          <w:kern w:val="0"/>
          <w:sz w:val="28"/>
          <w:szCs w:val="28"/>
          <w14:ligatures w14:val="none"/>
        </w:rPr>
        <w:t>|</w:t>
      </w:r>
      <w:r w:rsidRPr="00984B61">
        <w:rPr>
          <w:rFonts w:ascii="Arial" w:eastAsia="Aptos" w:hAnsi="Arial" w:cs="Arial"/>
          <w:color w:val="000000"/>
          <w:kern w:val="0"/>
          <w14:ligatures w14:val="none"/>
        </w:rPr>
        <w:t xml:space="preserve"> </w:t>
      </w:r>
      <w:hyperlink r:id="rId36" w:tgtFrame="_blank" w:history="1">
        <w:r w:rsidRPr="00984B61">
          <w:rPr>
            <w:rFonts w:ascii="Calibri" w:eastAsia="Aptos" w:hAnsi="Calibri" w:cs="Calibri"/>
            <w:color w:val="00B0F0"/>
            <w:kern w:val="0"/>
            <w:sz w:val="22"/>
            <w:szCs w:val="22"/>
            <w:u w:val="single"/>
            <w14:ligatures w14:val="none"/>
          </w:rPr>
          <w:t>rsullivan@harnett.org</w:t>
        </w:r>
      </w:hyperlink>
      <w:r w:rsidRPr="00984B61">
        <w:rPr>
          <w:rFonts w:ascii="Calibri" w:eastAsia="Aptos" w:hAnsi="Calibri" w:cs="Calibri"/>
          <w:color w:val="0070C0"/>
          <w:kern w:val="0"/>
          <w:sz w:val="22"/>
          <w:szCs w:val="22"/>
          <w14:ligatures w14:val="none"/>
        </w:rPr>
        <w:t xml:space="preserve"> </w:t>
      </w:r>
      <w:r w:rsidRPr="00984B61">
        <w:rPr>
          <w:rFonts w:ascii="Calibri" w:eastAsia="Aptos" w:hAnsi="Calibri" w:cs="Calibri"/>
          <w:color w:val="000000"/>
          <w:kern w:val="0"/>
          <w14:ligatures w14:val="none"/>
        </w:rPr>
        <w:t> </w:t>
      </w:r>
    </w:p>
    <w:p w14:paraId="1EA4618D"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37" w:tgtFrame="_blank" w:history="1">
        <w:r w:rsidRPr="00984B61">
          <w:rPr>
            <w:rFonts w:ascii="Arial" w:eastAsia="Aptos" w:hAnsi="Arial" w:cs="Arial"/>
            <w:color w:val="0000FF"/>
            <w:kern w:val="0"/>
            <w:sz w:val="20"/>
            <w:szCs w:val="20"/>
            <w:u w:val="single"/>
            <w14:ligatures w14:val="none"/>
          </w:rPr>
          <w:t>1005 Edwards Brothers Drive</w:t>
        </w:r>
      </w:hyperlink>
      <w:r w:rsidRPr="00984B61">
        <w:rPr>
          <w:rFonts w:ascii="Arial" w:eastAsia="Aptos" w:hAnsi="Arial" w:cs="Arial"/>
          <w:color w:val="000000"/>
          <w:kern w:val="0"/>
          <w:sz w:val="20"/>
          <w:szCs w:val="20"/>
          <w14:ligatures w14:val="none"/>
        </w:rPr>
        <w:t xml:space="preserve"> (physical)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PO Box 370 (mailing)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Lillington, NC 27546</w:t>
      </w:r>
    </w:p>
    <w:p w14:paraId="233F257B"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38" w:tgtFrame="_blank" w:history="1">
        <w:r w:rsidRPr="00984B61">
          <w:rPr>
            <w:rFonts w:ascii="Arial" w:eastAsia="Aptos" w:hAnsi="Arial" w:cs="Arial"/>
            <w:color w:val="0070C0"/>
            <w:kern w:val="0"/>
            <w:sz w:val="20"/>
            <w:szCs w:val="20"/>
            <w:u w:val="single"/>
            <w14:ligatures w14:val="none"/>
          </w:rPr>
          <w:t>Harnett County Emergency Services</w:t>
        </w:r>
      </w:hyperlink>
    </w:p>
    <w:p w14:paraId="488DAF8F"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Privacy &amp; Confidentiality Notice </w:t>
      </w:r>
    </w:p>
    <w:p w14:paraId="7E94CC8C"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Email correspondence to and from this address may be subject to the North Carolina Public Records Law and shall be disclosed to third parties when required by statutes. (NCGS Ch. 132)</w:t>
      </w:r>
    </w:p>
    <w:p w14:paraId="2D7821A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74AEE03F" w14:textId="77777777" w:rsidR="00984B61" w:rsidRPr="00984B61" w:rsidRDefault="00984B61" w:rsidP="00984B61">
      <w:pPr>
        <w:spacing w:before="100" w:beforeAutospacing="1" w:after="100" w:afterAutospacing="1" w:line="240" w:lineRule="auto"/>
        <w:outlineLvl w:val="0"/>
        <w:rPr>
          <w:rFonts w:ascii="Aptos" w:eastAsia="Aptos" w:hAnsi="Aptos" w:cs="Aptos"/>
          <w:kern w:val="0"/>
          <w14:ligatures w14:val="none"/>
        </w:rPr>
      </w:pPr>
      <w:r w:rsidRPr="00984B61">
        <w:rPr>
          <w:rFonts w:ascii="Calibri" w:eastAsia="Aptos" w:hAnsi="Calibri" w:cs="Calibri"/>
          <w:b/>
          <w:bCs/>
          <w:kern w:val="0"/>
          <w:sz w:val="22"/>
          <w:szCs w:val="22"/>
          <w14:ligatures w14:val="none"/>
        </w:rPr>
        <w:lastRenderedPageBreak/>
        <w:t>From:</w:t>
      </w:r>
      <w:r w:rsidRPr="00984B61">
        <w:rPr>
          <w:rFonts w:ascii="Calibri" w:eastAsia="Aptos" w:hAnsi="Calibri" w:cs="Calibri"/>
          <w:kern w:val="0"/>
          <w:sz w:val="22"/>
          <w:szCs w:val="22"/>
          <w14:ligatures w14:val="none"/>
        </w:rPr>
        <w:t xml:space="preserve"> Brad Sutton &lt;</w:t>
      </w:r>
      <w:hyperlink r:id="rId39" w:tgtFrame="_blank"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Tuesday, June 9, </w:t>
      </w:r>
      <w:proofErr w:type="gramStart"/>
      <w:r w:rsidRPr="00984B61">
        <w:rPr>
          <w:rFonts w:ascii="Calibri" w:eastAsia="Aptos" w:hAnsi="Calibri" w:cs="Calibri"/>
          <w:kern w:val="0"/>
          <w:sz w:val="22"/>
          <w:szCs w:val="22"/>
          <w14:ligatures w14:val="none"/>
        </w:rPr>
        <w:t>2026</w:t>
      </w:r>
      <w:proofErr w:type="gramEnd"/>
      <w:r w:rsidRPr="00984B61">
        <w:rPr>
          <w:rFonts w:ascii="Calibri" w:eastAsia="Aptos" w:hAnsi="Calibri" w:cs="Calibri"/>
          <w:kern w:val="0"/>
          <w:sz w:val="22"/>
          <w:szCs w:val="22"/>
          <w14:ligatures w14:val="none"/>
        </w:rPr>
        <w:t xml:space="preserve"> 3:37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Roger Sullivan &lt;</w:t>
      </w:r>
      <w:hyperlink r:id="rId40" w:tgtFrame="_blank"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RE: </w:t>
      </w:r>
      <w:hyperlink r:id="rId41" w:tgtFrame="_blank" w:history="1">
        <w:r w:rsidRPr="00984B61">
          <w:rPr>
            <w:rFonts w:ascii="Calibri" w:eastAsia="Aptos" w:hAnsi="Calibri" w:cs="Calibri"/>
            <w:color w:val="0000FF"/>
            <w:kern w:val="0"/>
            <w:sz w:val="22"/>
            <w:szCs w:val="22"/>
            <w:u w:val="single"/>
            <w14:ligatures w14:val="none"/>
          </w:rPr>
          <w:t>279 NC 24</w:t>
        </w:r>
      </w:hyperlink>
      <w:r w:rsidRPr="00984B61">
        <w:rPr>
          <w:rFonts w:ascii="Calibri" w:eastAsia="Aptos" w:hAnsi="Calibri" w:cs="Calibri"/>
          <w:kern w:val="0"/>
          <w:sz w:val="22"/>
          <w:szCs w:val="22"/>
          <w14:ligatures w14:val="none"/>
        </w:rPr>
        <w:t>, Atlantic Jiu Jitsu Training Facility</w:t>
      </w:r>
    </w:p>
    <w:p w14:paraId="73DDCB04"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1EC25BA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Roger,</w:t>
      </w:r>
    </w:p>
    <w:p w14:paraId="2142F19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203B9C4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They reach out to the company and see if they have any NFPA 253 testing information on this product. While the documentation provided shows testing in accordance with ASTM E-84, that test method is not recognized for floor coverings in the building code.</w:t>
      </w:r>
    </w:p>
    <w:p w14:paraId="29E728E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24183ED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Brad</w:t>
      </w:r>
    </w:p>
    <w:p w14:paraId="512EB42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07C279BE"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AC51044" w14:textId="77777777" w:rsidR="00984B61" w:rsidRPr="00984B61" w:rsidRDefault="00984B61" w:rsidP="00984B61">
      <w:pPr>
        <w:spacing w:before="100" w:beforeAutospacing="1" w:after="100" w:afterAutospacing="1" w:line="240" w:lineRule="auto"/>
        <w:outlineLvl w:val="0"/>
        <w:rPr>
          <w:rFonts w:ascii="Aptos" w:eastAsia="Aptos" w:hAnsi="Aptos" w:cs="Aptos"/>
          <w:kern w:val="0"/>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Roger Sullivan &lt;</w:t>
      </w:r>
      <w:hyperlink r:id="rId42" w:tgtFrame="_blank"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Tuesday, June 9, </w:t>
      </w:r>
      <w:proofErr w:type="gramStart"/>
      <w:r w:rsidRPr="00984B61">
        <w:rPr>
          <w:rFonts w:ascii="Calibri" w:eastAsia="Aptos" w:hAnsi="Calibri" w:cs="Calibri"/>
          <w:kern w:val="0"/>
          <w:sz w:val="22"/>
          <w:szCs w:val="22"/>
          <w14:ligatures w14:val="none"/>
        </w:rPr>
        <w:t>2026</w:t>
      </w:r>
      <w:proofErr w:type="gramEnd"/>
      <w:r w:rsidRPr="00984B61">
        <w:rPr>
          <w:rFonts w:ascii="Calibri" w:eastAsia="Aptos" w:hAnsi="Calibri" w:cs="Calibri"/>
          <w:kern w:val="0"/>
          <w:sz w:val="22"/>
          <w:szCs w:val="22"/>
          <w14:ligatures w14:val="none"/>
        </w:rPr>
        <w:t xml:space="preserve"> 3:34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Brad Sutton &lt;</w:t>
      </w:r>
      <w:hyperlink r:id="rId43" w:tgtFrame="_blank"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FW: </w:t>
      </w:r>
      <w:hyperlink r:id="rId44" w:tgtFrame="_blank" w:history="1">
        <w:r w:rsidRPr="00984B61">
          <w:rPr>
            <w:rFonts w:ascii="Calibri" w:eastAsia="Aptos" w:hAnsi="Calibri" w:cs="Calibri"/>
            <w:color w:val="0000FF"/>
            <w:kern w:val="0"/>
            <w:sz w:val="22"/>
            <w:szCs w:val="22"/>
            <w:u w:val="single"/>
            <w14:ligatures w14:val="none"/>
          </w:rPr>
          <w:t>279 NC 24</w:t>
        </w:r>
      </w:hyperlink>
      <w:r w:rsidRPr="00984B61">
        <w:rPr>
          <w:rFonts w:ascii="Calibri" w:eastAsia="Aptos" w:hAnsi="Calibri" w:cs="Calibri"/>
          <w:kern w:val="0"/>
          <w:sz w:val="22"/>
          <w:szCs w:val="22"/>
          <w14:ligatures w14:val="none"/>
        </w:rPr>
        <w:t>, Atlantic Jiu Jitsu Training Facility</w:t>
      </w:r>
    </w:p>
    <w:p w14:paraId="050DDAEC"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7F943785"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Brad, </w:t>
      </w:r>
    </w:p>
    <w:p w14:paraId="7422D476"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773DA97A"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I do not see any references </w:t>
      </w:r>
      <w:proofErr w:type="gramStart"/>
      <w:r w:rsidRPr="00984B61">
        <w:rPr>
          <w:rFonts w:ascii="Aptos" w:eastAsia="Aptos" w:hAnsi="Aptos" w:cs="Aptos"/>
          <w:kern w:val="0"/>
          <w14:ligatures w14:val="none"/>
        </w:rPr>
        <w:t>to</w:t>
      </w:r>
      <w:proofErr w:type="gramEnd"/>
      <w:r w:rsidRPr="00984B61">
        <w:rPr>
          <w:rFonts w:ascii="Aptos" w:eastAsia="Aptos" w:hAnsi="Aptos" w:cs="Aptos"/>
          <w:kern w:val="0"/>
          <w14:ligatures w14:val="none"/>
        </w:rPr>
        <w:t xml:space="preserve"> NFPA 253 in the documentation provided for the floor padding, only ASTM references.  Your thoughts before I </w:t>
      </w:r>
      <w:proofErr w:type="gramStart"/>
      <w:r w:rsidRPr="00984B61">
        <w:rPr>
          <w:rFonts w:ascii="Aptos" w:eastAsia="Aptos" w:hAnsi="Aptos" w:cs="Aptos"/>
          <w:kern w:val="0"/>
          <w14:ligatures w14:val="none"/>
        </w:rPr>
        <w:t>answer back</w:t>
      </w:r>
      <w:proofErr w:type="gramEnd"/>
      <w:r w:rsidRPr="00984B61">
        <w:rPr>
          <w:rFonts w:ascii="Aptos" w:eastAsia="Aptos" w:hAnsi="Aptos" w:cs="Aptos"/>
          <w:kern w:val="0"/>
          <w14:ligatures w14:val="none"/>
        </w:rPr>
        <w:t>.</w:t>
      </w:r>
    </w:p>
    <w:p w14:paraId="139B9BD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3B65DF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Thanks,</w:t>
      </w:r>
    </w:p>
    <w:p w14:paraId="163EFAC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0926C942"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14:ligatures w14:val="none"/>
        </w:rPr>
        <w:t>Roger Sullivan</w:t>
      </w:r>
    </w:p>
    <w:p w14:paraId="3003A838"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sz w:val="2"/>
          <w:szCs w:val="2"/>
          <w14:ligatures w14:val="none"/>
        </w:rPr>
        <w:t> </w:t>
      </w:r>
    </w:p>
    <w:p w14:paraId="17592B83"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lastRenderedPageBreak/>
        <w:t>Deputy Fire Marshal/Plans Reviewer</w:t>
      </w:r>
    </w:p>
    <w:p w14:paraId="52E6F8C9"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Harnett County Emergency Services</w:t>
      </w:r>
      <w:r w:rsidRPr="00984B61">
        <w:rPr>
          <w:rFonts w:ascii="Arial" w:eastAsia="Aptos" w:hAnsi="Arial" w:cs="Arial"/>
          <w:color w:val="1F497D"/>
          <w:kern w:val="0"/>
          <w:sz w:val="2"/>
          <w:szCs w:val="2"/>
          <w14:ligatures w14:val="none"/>
        </w:rPr>
        <w:t> </w:t>
      </w:r>
    </w:p>
    <w:p w14:paraId="01E319B4"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Calibri" w:eastAsia="Aptos" w:hAnsi="Calibri" w:cs="Calibri"/>
          <w:noProof/>
          <w:color w:val="000000"/>
          <w:kern w:val="0"/>
          <w14:ligatures w14:val="none"/>
        </w:rPr>
        <w:drawing>
          <wp:inline distT="0" distB="0" distL="0" distR="0" wp14:anchorId="77EB7A9A" wp14:editId="1FCB5105">
            <wp:extent cx="2305050" cy="74295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14:paraId="005DCA56"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(910) 893-7580 (office)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910-282-3822 (fax) </w:t>
      </w:r>
      <w:r w:rsidRPr="00984B61">
        <w:rPr>
          <w:rFonts w:ascii="Arial" w:eastAsia="Aptos" w:hAnsi="Arial" w:cs="Arial"/>
          <w:color w:val="000000"/>
          <w:kern w:val="0"/>
          <w:sz w:val="28"/>
          <w:szCs w:val="28"/>
          <w14:ligatures w14:val="none"/>
        </w:rPr>
        <w:t>|</w:t>
      </w:r>
      <w:r w:rsidRPr="00984B61">
        <w:rPr>
          <w:rFonts w:ascii="Arial" w:eastAsia="Aptos" w:hAnsi="Arial" w:cs="Arial"/>
          <w:color w:val="000000"/>
          <w:kern w:val="0"/>
          <w14:ligatures w14:val="none"/>
        </w:rPr>
        <w:t xml:space="preserve"> </w:t>
      </w:r>
      <w:hyperlink r:id="rId45" w:tgtFrame="_blank" w:history="1">
        <w:r w:rsidRPr="00984B61">
          <w:rPr>
            <w:rFonts w:ascii="Calibri" w:eastAsia="Aptos" w:hAnsi="Calibri" w:cs="Calibri"/>
            <w:color w:val="00B0F0"/>
            <w:kern w:val="0"/>
            <w:sz w:val="22"/>
            <w:szCs w:val="22"/>
            <w:u w:val="single"/>
            <w14:ligatures w14:val="none"/>
          </w:rPr>
          <w:t>rsullivan@harnett.org</w:t>
        </w:r>
      </w:hyperlink>
      <w:r w:rsidRPr="00984B61">
        <w:rPr>
          <w:rFonts w:ascii="Calibri" w:eastAsia="Aptos" w:hAnsi="Calibri" w:cs="Calibri"/>
          <w:color w:val="0070C0"/>
          <w:kern w:val="0"/>
          <w:sz w:val="22"/>
          <w:szCs w:val="22"/>
          <w14:ligatures w14:val="none"/>
        </w:rPr>
        <w:t xml:space="preserve"> </w:t>
      </w:r>
      <w:r w:rsidRPr="00984B61">
        <w:rPr>
          <w:rFonts w:ascii="Calibri" w:eastAsia="Aptos" w:hAnsi="Calibri" w:cs="Calibri"/>
          <w:color w:val="000000"/>
          <w:kern w:val="0"/>
          <w14:ligatures w14:val="none"/>
        </w:rPr>
        <w:t> </w:t>
      </w:r>
    </w:p>
    <w:p w14:paraId="292804B6"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46" w:tgtFrame="_blank" w:history="1">
        <w:r w:rsidRPr="00984B61">
          <w:rPr>
            <w:rFonts w:ascii="Arial" w:eastAsia="Aptos" w:hAnsi="Arial" w:cs="Arial"/>
            <w:color w:val="0000FF"/>
            <w:kern w:val="0"/>
            <w:sz w:val="20"/>
            <w:szCs w:val="20"/>
            <w:u w:val="single"/>
            <w14:ligatures w14:val="none"/>
          </w:rPr>
          <w:t>1005 Edwards Brothers Drive</w:t>
        </w:r>
      </w:hyperlink>
      <w:r w:rsidRPr="00984B61">
        <w:rPr>
          <w:rFonts w:ascii="Arial" w:eastAsia="Aptos" w:hAnsi="Arial" w:cs="Arial"/>
          <w:color w:val="000000"/>
          <w:kern w:val="0"/>
          <w:sz w:val="20"/>
          <w:szCs w:val="20"/>
          <w14:ligatures w14:val="none"/>
        </w:rPr>
        <w:t xml:space="preserve"> (physical)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PO Box 370 (mailing)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Lillington, NC 27546</w:t>
      </w:r>
    </w:p>
    <w:p w14:paraId="7F497ED1"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47" w:tgtFrame="_blank" w:history="1">
        <w:r w:rsidRPr="00984B61">
          <w:rPr>
            <w:rFonts w:ascii="Arial" w:eastAsia="Aptos" w:hAnsi="Arial" w:cs="Arial"/>
            <w:color w:val="0070C0"/>
            <w:kern w:val="0"/>
            <w:sz w:val="20"/>
            <w:szCs w:val="20"/>
            <w:u w:val="single"/>
            <w14:ligatures w14:val="none"/>
          </w:rPr>
          <w:t>Harnett County Emergency Services</w:t>
        </w:r>
      </w:hyperlink>
    </w:p>
    <w:p w14:paraId="41931D86"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Privacy &amp; Confidentiality Notice </w:t>
      </w:r>
    </w:p>
    <w:p w14:paraId="43E0726C"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Email correspondence to and from this address may be subject to the North Carolina Public Records Law and shall be disclosed to third parties when required by statutes. (NCGS Ch. 132)</w:t>
      </w:r>
    </w:p>
    <w:p w14:paraId="149283C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3D674BC" w14:textId="77777777" w:rsidR="00984B61" w:rsidRPr="00984B61" w:rsidRDefault="00984B61" w:rsidP="00984B61">
      <w:pPr>
        <w:spacing w:before="100" w:beforeAutospacing="1" w:after="100" w:afterAutospacing="1" w:line="240" w:lineRule="auto"/>
        <w:outlineLvl w:val="0"/>
        <w:rPr>
          <w:rFonts w:ascii="Aptos" w:eastAsia="Aptos" w:hAnsi="Aptos" w:cs="Aptos"/>
          <w:kern w:val="0"/>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William Moore &lt;</w:t>
      </w:r>
      <w:hyperlink r:id="rId48" w:tgtFrame="_blank" w:history="1">
        <w:r w:rsidRPr="00984B61">
          <w:rPr>
            <w:rFonts w:ascii="Calibri" w:eastAsia="Aptos" w:hAnsi="Calibri" w:cs="Calibri"/>
            <w:color w:val="0000FF"/>
            <w:kern w:val="0"/>
            <w:sz w:val="22"/>
            <w:szCs w:val="22"/>
            <w:u w:val="single"/>
            <w14:ligatures w14:val="none"/>
          </w:rPr>
          <w:t>william@ijjatlantic.com</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Tuesday, June 9, 2026 2:50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Roger Sullivan &lt;</w:t>
      </w:r>
      <w:hyperlink r:id="rId49" w:tgtFrame="_blank"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Cc:</w:t>
      </w:r>
      <w:r w:rsidRPr="00984B61">
        <w:rPr>
          <w:rFonts w:ascii="Calibri" w:eastAsia="Aptos" w:hAnsi="Calibri" w:cs="Calibri"/>
          <w:kern w:val="0"/>
          <w:sz w:val="22"/>
          <w:szCs w:val="22"/>
          <w14:ligatures w14:val="none"/>
        </w:rPr>
        <w:t xml:space="preserve"> Leslie R. Jackson &lt;</w:t>
      </w:r>
      <w:hyperlink r:id="rId50" w:tgtFrame="_blank" w:history="1">
        <w:r w:rsidRPr="00984B61">
          <w:rPr>
            <w:rFonts w:ascii="Calibri" w:eastAsia="Aptos" w:hAnsi="Calibri" w:cs="Calibri"/>
            <w:color w:val="0000FF"/>
            <w:kern w:val="0"/>
            <w:sz w:val="22"/>
            <w:szCs w:val="22"/>
            <w:u w:val="single"/>
            <w14:ligatures w14:val="none"/>
          </w:rPr>
          <w:t>lrjackson@harnett.org</w:t>
        </w:r>
      </w:hyperlink>
      <w:r w:rsidRPr="00984B61">
        <w:rPr>
          <w:rFonts w:ascii="Calibri" w:eastAsia="Aptos" w:hAnsi="Calibri" w:cs="Calibri"/>
          <w:kern w:val="0"/>
          <w:sz w:val="22"/>
          <w:szCs w:val="22"/>
          <w14:ligatures w14:val="none"/>
        </w:rPr>
        <w:t>&gt;; Brad Sutton &lt;</w:t>
      </w:r>
      <w:hyperlink r:id="rId51" w:tgtFrame="_blank"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Re: </w:t>
      </w:r>
      <w:hyperlink r:id="rId52" w:tgtFrame="_blank" w:history="1">
        <w:r w:rsidRPr="00984B61">
          <w:rPr>
            <w:rFonts w:ascii="Calibri" w:eastAsia="Aptos" w:hAnsi="Calibri" w:cs="Calibri"/>
            <w:color w:val="0000FF"/>
            <w:kern w:val="0"/>
            <w:sz w:val="22"/>
            <w:szCs w:val="22"/>
            <w:u w:val="single"/>
            <w14:ligatures w14:val="none"/>
          </w:rPr>
          <w:t>279 NC 24</w:t>
        </w:r>
      </w:hyperlink>
      <w:r w:rsidRPr="00984B61">
        <w:rPr>
          <w:rFonts w:ascii="Calibri" w:eastAsia="Aptos" w:hAnsi="Calibri" w:cs="Calibri"/>
          <w:kern w:val="0"/>
          <w:sz w:val="22"/>
          <w:szCs w:val="22"/>
          <w14:ligatures w14:val="none"/>
        </w:rPr>
        <w:t>, Atlantic Jiu Jitsu Training Facility</w:t>
      </w:r>
    </w:p>
    <w:p w14:paraId="65492B6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3133030"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Mr. Sullivan, </w:t>
      </w:r>
    </w:p>
    <w:p w14:paraId="522C817F"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1070B9BC"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The attached documentation is for my floor mats. </w:t>
      </w:r>
    </w:p>
    <w:p w14:paraId="4F92178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329E1CD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Regarding the wall mats: If I remove the wall mats completely and submit a new plan without them, can I get the inspection? In the </w:t>
      </w:r>
      <w:proofErr w:type="spellStart"/>
      <w:proofErr w:type="gramStart"/>
      <w:r w:rsidRPr="00984B61">
        <w:rPr>
          <w:rFonts w:ascii="Aptos" w:eastAsia="Aptos" w:hAnsi="Aptos" w:cs="Aptos"/>
          <w:kern w:val="0"/>
          <w14:ligatures w14:val="none"/>
        </w:rPr>
        <w:t>mean time</w:t>
      </w:r>
      <w:proofErr w:type="spellEnd"/>
      <w:proofErr w:type="gramEnd"/>
      <w:r w:rsidRPr="00984B61">
        <w:rPr>
          <w:rFonts w:ascii="Aptos" w:eastAsia="Aptos" w:hAnsi="Aptos" w:cs="Aptos"/>
          <w:kern w:val="0"/>
          <w14:ligatures w14:val="none"/>
        </w:rPr>
        <w:t xml:space="preserve"> I will order new mats and then pay for another inspection after that. I’m trying to find a solution that is within the requirements and lets me open.  </w:t>
      </w:r>
    </w:p>
    <w:p w14:paraId="76C4584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657BEAF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Thank you for your help.</w:t>
      </w:r>
    </w:p>
    <w:p w14:paraId="5DF20F1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lastRenderedPageBreak/>
        <w:t> </w:t>
      </w:r>
    </w:p>
    <w:p w14:paraId="2A3923B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6D1C1F2F"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Respectfully, </w:t>
      </w:r>
    </w:p>
    <w:p w14:paraId="6AE54A0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7954F2FC"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William Moore </w:t>
      </w:r>
      <w:r w:rsidRPr="00984B61">
        <w:rPr>
          <w:rFonts w:ascii="Aptos" w:eastAsia="Aptos" w:hAnsi="Aptos" w:cs="Aptos"/>
          <w:kern w:val="0"/>
          <w14:ligatures w14:val="none"/>
        </w:rPr>
        <w:br/>
      </w:r>
      <w:r w:rsidRPr="00984B61">
        <w:rPr>
          <w:rFonts w:ascii="Aptos" w:eastAsia="Aptos" w:hAnsi="Aptos" w:cs="Aptos"/>
          <w:kern w:val="0"/>
          <w14:ligatures w14:val="none"/>
        </w:rPr>
        <w:br/>
        <w:t>On Tuesday, June 9, 2026, Roger Sullivan &lt;</w:t>
      </w:r>
      <w:hyperlink r:id="rId53" w:tgtFrame="_blank" w:history="1">
        <w:r w:rsidRPr="00984B61">
          <w:rPr>
            <w:rFonts w:ascii="Aptos" w:eastAsia="Aptos" w:hAnsi="Aptos" w:cs="Aptos"/>
            <w:color w:val="0000FF"/>
            <w:kern w:val="0"/>
            <w:u w:val="single"/>
            <w14:ligatures w14:val="none"/>
          </w:rPr>
          <w:t>rsullivan@harnett.org</w:t>
        </w:r>
      </w:hyperlink>
      <w:r w:rsidRPr="00984B61">
        <w:rPr>
          <w:rFonts w:ascii="Aptos" w:eastAsia="Aptos" w:hAnsi="Aptos" w:cs="Aptos"/>
          <w:kern w:val="0"/>
          <w14:ligatures w14:val="none"/>
        </w:rPr>
        <w:t>&gt; wrote:</w:t>
      </w:r>
    </w:p>
    <w:p w14:paraId="4AFA99A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Mr. Moore,</w:t>
      </w:r>
    </w:p>
    <w:p w14:paraId="0AE6132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3779BDCC"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Below is the response from the building inspector (Brad Sutton) about the wall &amp; floor padding.  He would need documentation that this product (wall padding) has been tested under the scope of NFPA 286, FM4880, UL 1040, or UL 175, the submitted documentation you supplied did not meet these requirements.  The floor padding would have to meet the testing requirements of NFPA </w:t>
      </w:r>
      <w:proofErr w:type="gramStart"/>
      <w:r w:rsidRPr="00984B61">
        <w:rPr>
          <w:rFonts w:ascii="Aptos" w:eastAsia="Aptos" w:hAnsi="Aptos" w:cs="Aptos"/>
          <w:kern w:val="0"/>
          <w14:ligatures w14:val="none"/>
        </w:rPr>
        <w:t>253</w:t>
      </w:r>
      <w:proofErr w:type="gramEnd"/>
      <w:r w:rsidRPr="00984B61">
        <w:rPr>
          <w:rFonts w:ascii="Aptos" w:eastAsia="Aptos" w:hAnsi="Aptos" w:cs="Aptos"/>
          <w:kern w:val="0"/>
          <w14:ligatures w14:val="none"/>
        </w:rPr>
        <w:t xml:space="preserve"> and documentation provided for it also.  We </w:t>
      </w:r>
      <w:proofErr w:type="gramStart"/>
      <w:r w:rsidRPr="00984B61">
        <w:rPr>
          <w:rFonts w:ascii="Aptos" w:eastAsia="Aptos" w:hAnsi="Aptos" w:cs="Aptos"/>
          <w:kern w:val="0"/>
          <w14:ligatures w14:val="none"/>
        </w:rPr>
        <w:t>would</w:t>
      </w:r>
      <w:proofErr w:type="gramEnd"/>
      <w:r w:rsidRPr="00984B61">
        <w:rPr>
          <w:rFonts w:ascii="Aptos" w:eastAsia="Aptos" w:hAnsi="Aptos" w:cs="Aptos"/>
          <w:kern w:val="0"/>
          <w14:ligatures w14:val="none"/>
        </w:rPr>
        <w:t xml:space="preserve"> not be able to issue a final certificate of occupancy until this issue is resolved.  If you have any questions, please feel free to call me at (910) 893-0745.  </w:t>
      </w:r>
    </w:p>
    <w:p w14:paraId="547313E6"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DCF41C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Thank you,</w:t>
      </w:r>
    </w:p>
    <w:p w14:paraId="731A9C3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EE71982"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14:ligatures w14:val="none"/>
        </w:rPr>
        <w:t>Roger Sullivan</w:t>
      </w:r>
    </w:p>
    <w:p w14:paraId="62CA6711"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sz w:val="2"/>
          <w:szCs w:val="2"/>
          <w14:ligatures w14:val="none"/>
        </w:rPr>
        <w:t> </w:t>
      </w:r>
    </w:p>
    <w:p w14:paraId="09E0E506"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Deputy Fire Marshal/Plans Reviewer</w:t>
      </w:r>
    </w:p>
    <w:p w14:paraId="13BED599"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Harnett County Emergency Services</w:t>
      </w:r>
      <w:r w:rsidRPr="00984B61">
        <w:rPr>
          <w:rFonts w:ascii="Arial" w:eastAsia="Aptos" w:hAnsi="Arial" w:cs="Arial"/>
          <w:color w:val="1F497D"/>
          <w:kern w:val="0"/>
          <w:sz w:val="2"/>
          <w:szCs w:val="2"/>
          <w14:ligatures w14:val="none"/>
        </w:rPr>
        <w:t> </w:t>
      </w:r>
    </w:p>
    <w:p w14:paraId="1B150DD3"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Calibri" w:eastAsia="Aptos" w:hAnsi="Calibri" w:cs="Calibri"/>
          <w:noProof/>
          <w:color w:val="000000"/>
          <w:kern w:val="0"/>
          <w14:ligatures w14:val="none"/>
        </w:rPr>
        <w:drawing>
          <wp:inline distT="0" distB="0" distL="0" distR="0" wp14:anchorId="55EFF605" wp14:editId="71BE0969">
            <wp:extent cx="2305050" cy="7429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14:paraId="11C016D2"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(910) 893-7580 (office)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910-282-3822 (fax) </w:t>
      </w:r>
      <w:r w:rsidRPr="00984B61">
        <w:rPr>
          <w:rFonts w:ascii="Arial" w:eastAsia="Aptos" w:hAnsi="Arial" w:cs="Arial"/>
          <w:color w:val="000000"/>
          <w:kern w:val="0"/>
          <w:sz w:val="28"/>
          <w:szCs w:val="28"/>
          <w14:ligatures w14:val="none"/>
        </w:rPr>
        <w:t>|</w:t>
      </w:r>
      <w:r w:rsidRPr="00984B61">
        <w:rPr>
          <w:rFonts w:ascii="Arial" w:eastAsia="Aptos" w:hAnsi="Arial" w:cs="Arial"/>
          <w:color w:val="000000"/>
          <w:kern w:val="0"/>
          <w14:ligatures w14:val="none"/>
        </w:rPr>
        <w:t xml:space="preserve"> </w:t>
      </w:r>
      <w:hyperlink r:id="rId54" w:tgtFrame="_blank" w:history="1">
        <w:r w:rsidRPr="00984B61">
          <w:rPr>
            <w:rFonts w:ascii="Calibri" w:eastAsia="Aptos" w:hAnsi="Calibri" w:cs="Calibri"/>
            <w:color w:val="00B0F0"/>
            <w:kern w:val="0"/>
            <w:sz w:val="22"/>
            <w:szCs w:val="22"/>
            <w:u w:val="single"/>
            <w14:ligatures w14:val="none"/>
          </w:rPr>
          <w:t>rsullivan@harnett.org</w:t>
        </w:r>
      </w:hyperlink>
      <w:r w:rsidRPr="00984B61">
        <w:rPr>
          <w:rFonts w:ascii="Calibri" w:eastAsia="Aptos" w:hAnsi="Calibri" w:cs="Calibri"/>
          <w:color w:val="0070C0"/>
          <w:kern w:val="0"/>
          <w:sz w:val="22"/>
          <w:szCs w:val="22"/>
          <w14:ligatures w14:val="none"/>
        </w:rPr>
        <w:t xml:space="preserve"> </w:t>
      </w:r>
      <w:r w:rsidRPr="00984B61">
        <w:rPr>
          <w:rFonts w:ascii="Calibri" w:eastAsia="Aptos" w:hAnsi="Calibri" w:cs="Calibri"/>
          <w:color w:val="000000"/>
          <w:kern w:val="0"/>
          <w14:ligatures w14:val="none"/>
        </w:rPr>
        <w:t> </w:t>
      </w:r>
    </w:p>
    <w:p w14:paraId="11382E7D"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55" w:tgtFrame="_blank" w:history="1">
        <w:r w:rsidRPr="00984B61">
          <w:rPr>
            <w:rFonts w:ascii="Arial" w:eastAsia="Aptos" w:hAnsi="Arial" w:cs="Arial"/>
            <w:color w:val="0000FF"/>
            <w:kern w:val="0"/>
            <w:sz w:val="20"/>
            <w:szCs w:val="20"/>
            <w:u w:val="single"/>
            <w14:ligatures w14:val="none"/>
          </w:rPr>
          <w:t>1005 Edwards Brothers Drive</w:t>
        </w:r>
      </w:hyperlink>
      <w:r w:rsidRPr="00984B61">
        <w:rPr>
          <w:rFonts w:ascii="Arial" w:eastAsia="Aptos" w:hAnsi="Arial" w:cs="Arial"/>
          <w:color w:val="000000"/>
          <w:kern w:val="0"/>
          <w:sz w:val="20"/>
          <w:szCs w:val="20"/>
          <w14:ligatures w14:val="none"/>
        </w:rPr>
        <w:t xml:space="preserve"> (physical)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PO Box 370 (mailing)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Lillington, NC 27546</w:t>
      </w:r>
    </w:p>
    <w:p w14:paraId="335C2DBB"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56" w:tgtFrame="_blank" w:history="1">
        <w:r w:rsidRPr="00984B61">
          <w:rPr>
            <w:rFonts w:ascii="Arial" w:eastAsia="Aptos" w:hAnsi="Arial" w:cs="Arial"/>
            <w:color w:val="0070C0"/>
            <w:kern w:val="0"/>
            <w:sz w:val="20"/>
            <w:szCs w:val="20"/>
            <w:u w:val="single"/>
            <w14:ligatures w14:val="none"/>
          </w:rPr>
          <w:t>Harnett County Emergency Services</w:t>
        </w:r>
      </w:hyperlink>
    </w:p>
    <w:p w14:paraId="72531AE0"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Privacy &amp; Confidentiality Notice </w:t>
      </w:r>
    </w:p>
    <w:p w14:paraId="793AE933"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Email correspondence to and from this address may be subject to the North Carolina Public Records Law and shall be disclosed to third parties when required by statutes. (NCGS Ch. 132)</w:t>
      </w:r>
    </w:p>
    <w:p w14:paraId="6411440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056BE683" w14:textId="77777777" w:rsidR="00984B61" w:rsidRPr="00984B61" w:rsidRDefault="00984B61" w:rsidP="00984B61">
      <w:pPr>
        <w:spacing w:before="100" w:beforeAutospacing="1" w:after="100" w:afterAutospacing="1" w:line="240" w:lineRule="auto"/>
        <w:outlineLvl w:val="0"/>
        <w:rPr>
          <w:rFonts w:ascii="Aptos" w:eastAsia="Aptos" w:hAnsi="Aptos" w:cs="Aptos"/>
          <w:kern w:val="0"/>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Brad Sutton &lt;</w:t>
      </w:r>
      <w:hyperlink r:id="rId57" w:tgtFrame="_blank"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Tuesday, June 9, </w:t>
      </w:r>
      <w:proofErr w:type="gramStart"/>
      <w:r w:rsidRPr="00984B61">
        <w:rPr>
          <w:rFonts w:ascii="Calibri" w:eastAsia="Aptos" w:hAnsi="Calibri" w:cs="Calibri"/>
          <w:kern w:val="0"/>
          <w:sz w:val="22"/>
          <w:szCs w:val="22"/>
          <w14:ligatures w14:val="none"/>
        </w:rPr>
        <w:t>2026</w:t>
      </w:r>
      <w:proofErr w:type="gramEnd"/>
      <w:r w:rsidRPr="00984B61">
        <w:rPr>
          <w:rFonts w:ascii="Calibri" w:eastAsia="Aptos" w:hAnsi="Calibri" w:cs="Calibri"/>
          <w:kern w:val="0"/>
          <w:sz w:val="22"/>
          <w:szCs w:val="22"/>
          <w14:ligatures w14:val="none"/>
        </w:rPr>
        <w:t xml:space="preserve"> 2:00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Roger Sullivan &lt;</w:t>
      </w:r>
      <w:hyperlink r:id="rId58" w:tgtFrame="_blank"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RE: </w:t>
      </w:r>
      <w:hyperlink r:id="rId59" w:tgtFrame="_blank" w:history="1">
        <w:r w:rsidRPr="00984B61">
          <w:rPr>
            <w:rFonts w:ascii="Calibri" w:eastAsia="Aptos" w:hAnsi="Calibri" w:cs="Calibri"/>
            <w:color w:val="0000FF"/>
            <w:kern w:val="0"/>
            <w:sz w:val="22"/>
            <w:szCs w:val="22"/>
            <w:u w:val="single"/>
            <w14:ligatures w14:val="none"/>
          </w:rPr>
          <w:t>279 NC 24</w:t>
        </w:r>
      </w:hyperlink>
      <w:r w:rsidRPr="00984B61">
        <w:rPr>
          <w:rFonts w:ascii="Calibri" w:eastAsia="Aptos" w:hAnsi="Calibri" w:cs="Calibri"/>
          <w:kern w:val="0"/>
          <w:sz w:val="22"/>
          <w:szCs w:val="22"/>
          <w14:ligatures w14:val="none"/>
        </w:rPr>
        <w:t>, Atlantic Jiu Jitsu Training Facility</w:t>
      </w:r>
    </w:p>
    <w:p w14:paraId="1776EFE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8DD5EBC"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Roger,</w:t>
      </w:r>
    </w:p>
    <w:p w14:paraId="6F881D86"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3E1859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I would need documentation that this product has been tested under the scope of NFPA 286, FM4880, UL 1040, or UL 175. The attachment does not provide that information.</w:t>
      </w:r>
    </w:p>
    <w:p w14:paraId="0DCF62C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680C389D"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Based on the occupancy of the space (A-3) and Table 803.11, this product would have to be a minimum </w:t>
      </w:r>
      <w:proofErr w:type="gramStart"/>
      <w:r w:rsidRPr="00984B61">
        <w:rPr>
          <w:rFonts w:ascii="Aptos" w:eastAsia="Aptos" w:hAnsi="Aptos" w:cs="Aptos"/>
          <w:kern w:val="0"/>
          <w14:ligatures w14:val="none"/>
        </w:rPr>
        <w:t>of  Class</w:t>
      </w:r>
      <w:proofErr w:type="gramEnd"/>
      <w:r w:rsidRPr="00984B61">
        <w:rPr>
          <w:rFonts w:ascii="Aptos" w:eastAsia="Aptos" w:hAnsi="Aptos" w:cs="Aptos"/>
          <w:kern w:val="0"/>
          <w14:ligatures w14:val="none"/>
        </w:rPr>
        <w:t xml:space="preserve"> C for “rooms and enclosed spaces”</w:t>
      </w:r>
    </w:p>
    <w:p w14:paraId="37E4C936"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5F07DEDA"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BFD40EA"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I would not recommend any use of this product until this can be resolved. I am </w:t>
      </w:r>
      <w:r w:rsidRPr="00984B61">
        <w:rPr>
          <w:rFonts w:ascii="Aptos" w:eastAsia="Aptos" w:hAnsi="Aptos" w:cs="Aptos"/>
          <w:i/>
          <w:iCs/>
          <w:kern w:val="0"/>
          <w14:ligatures w14:val="none"/>
        </w:rPr>
        <w:t>more</w:t>
      </w:r>
      <w:r w:rsidRPr="00984B61">
        <w:rPr>
          <w:rFonts w:ascii="Aptos" w:eastAsia="Aptos" w:hAnsi="Aptos" w:cs="Aptos"/>
          <w:kern w:val="0"/>
          <w14:ligatures w14:val="none"/>
        </w:rPr>
        <w:t xml:space="preserve"> concerned </w:t>
      </w:r>
      <w:proofErr w:type="gramStart"/>
      <w:r w:rsidRPr="00984B61">
        <w:rPr>
          <w:rFonts w:ascii="Aptos" w:eastAsia="Aptos" w:hAnsi="Aptos" w:cs="Aptos"/>
          <w:kern w:val="0"/>
          <w14:ligatures w14:val="none"/>
        </w:rPr>
        <w:t>with</w:t>
      </w:r>
      <w:proofErr w:type="gramEnd"/>
      <w:r w:rsidRPr="00984B61">
        <w:rPr>
          <w:rFonts w:ascii="Aptos" w:eastAsia="Aptos" w:hAnsi="Aptos" w:cs="Aptos"/>
          <w:kern w:val="0"/>
          <w14:ligatures w14:val="none"/>
        </w:rPr>
        <w:t xml:space="preserve"> its use </w:t>
      </w:r>
      <w:r w:rsidRPr="00984B61">
        <w:rPr>
          <w:rFonts w:ascii="Aptos" w:eastAsia="Aptos" w:hAnsi="Aptos" w:cs="Aptos"/>
          <w:b/>
          <w:bCs/>
          <w:kern w:val="0"/>
          <w:u w:val="single"/>
          <w14:ligatures w14:val="none"/>
        </w:rPr>
        <w:t xml:space="preserve">while the building is </w:t>
      </w:r>
      <w:proofErr w:type="gramStart"/>
      <w:r w:rsidRPr="00984B61">
        <w:rPr>
          <w:rFonts w:ascii="Aptos" w:eastAsia="Aptos" w:hAnsi="Aptos" w:cs="Aptos"/>
          <w:b/>
          <w:bCs/>
          <w:kern w:val="0"/>
          <w:u w:val="single"/>
          <w14:ligatures w14:val="none"/>
        </w:rPr>
        <w:t>occupied</w:t>
      </w:r>
      <w:r w:rsidRPr="00984B61">
        <w:rPr>
          <w:rFonts w:ascii="Aptos" w:eastAsia="Aptos" w:hAnsi="Aptos" w:cs="Aptos"/>
          <w:kern w:val="0"/>
          <w14:ligatures w14:val="none"/>
        </w:rPr>
        <w:t>,</w:t>
      </w:r>
      <w:proofErr w:type="gramEnd"/>
      <w:r w:rsidRPr="00984B61">
        <w:rPr>
          <w:rFonts w:ascii="Aptos" w:eastAsia="Aptos" w:hAnsi="Aptos" w:cs="Aptos"/>
          <w:kern w:val="0"/>
          <w14:ligatures w14:val="none"/>
        </w:rPr>
        <w:t xml:space="preserve"> than when it is not occupied as life safety is the intended purpose.</w:t>
      </w:r>
    </w:p>
    <w:p w14:paraId="4DB0242D"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7968C40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33495FC"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Brad</w:t>
      </w:r>
    </w:p>
    <w:p w14:paraId="536AB7C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019B905"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35DBB93A"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lastRenderedPageBreak/>
        <w:t> </w:t>
      </w:r>
    </w:p>
    <w:p w14:paraId="495DB9B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2BA98A0D" w14:textId="77777777" w:rsidR="00984B61" w:rsidRPr="00984B61" w:rsidRDefault="00984B61" w:rsidP="00984B61">
      <w:pPr>
        <w:spacing w:before="100" w:beforeAutospacing="1" w:after="100" w:afterAutospacing="1" w:line="240" w:lineRule="auto"/>
        <w:outlineLvl w:val="0"/>
        <w:rPr>
          <w:rFonts w:ascii="Aptos" w:eastAsia="Aptos" w:hAnsi="Aptos" w:cs="Aptos"/>
          <w:kern w:val="0"/>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Roger Sullivan &lt;</w:t>
      </w:r>
      <w:hyperlink r:id="rId60" w:tgtFrame="_blank"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Tuesday, June 9, </w:t>
      </w:r>
      <w:proofErr w:type="gramStart"/>
      <w:r w:rsidRPr="00984B61">
        <w:rPr>
          <w:rFonts w:ascii="Calibri" w:eastAsia="Aptos" w:hAnsi="Calibri" w:cs="Calibri"/>
          <w:kern w:val="0"/>
          <w:sz w:val="22"/>
          <w:szCs w:val="22"/>
          <w14:ligatures w14:val="none"/>
        </w:rPr>
        <w:t>2026</w:t>
      </w:r>
      <w:proofErr w:type="gramEnd"/>
      <w:r w:rsidRPr="00984B61">
        <w:rPr>
          <w:rFonts w:ascii="Calibri" w:eastAsia="Aptos" w:hAnsi="Calibri" w:cs="Calibri"/>
          <w:kern w:val="0"/>
          <w:sz w:val="22"/>
          <w:szCs w:val="22"/>
          <w14:ligatures w14:val="none"/>
        </w:rPr>
        <w:t xml:space="preserve"> 1:06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Brad Sutton &lt;</w:t>
      </w:r>
      <w:hyperlink r:id="rId61" w:tgtFrame="_blank" w:history="1">
        <w:r w:rsidRPr="00984B61">
          <w:rPr>
            <w:rFonts w:ascii="Calibri" w:eastAsia="Aptos" w:hAnsi="Calibri" w:cs="Calibri"/>
            <w:color w:val="0000FF"/>
            <w:kern w:val="0"/>
            <w:sz w:val="22"/>
            <w:szCs w:val="22"/>
            <w:u w:val="single"/>
            <w14:ligatures w14:val="none"/>
          </w:rPr>
          <w:t>bsutton@harnett.org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FW: </w:t>
      </w:r>
      <w:hyperlink r:id="rId62" w:tgtFrame="_blank" w:history="1">
        <w:r w:rsidRPr="00984B61">
          <w:rPr>
            <w:rFonts w:ascii="Calibri" w:eastAsia="Aptos" w:hAnsi="Calibri" w:cs="Calibri"/>
            <w:color w:val="0000FF"/>
            <w:kern w:val="0"/>
            <w:sz w:val="22"/>
            <w:szCs w:val="22"/>
            <w:u w:val="single"/>
            <w14:ligatures w14:val="none"/>
          </w:rPr>
          <w:t>279 NC 24</w:t>
        </w:r>
      </w:hyperlink>
      <w:r w:rsidRPr="00984B61">
        <w:rPr>
          <w:rFonts w:ascii="Calibri" w:eastAsia="Aptos" w:hAnsi="Calibri" w:cs="Calibri"/>
          <w:kern w:val="0"/>
          <w:sz w:val="22"/>
          <w:szCs w:val="22"/>
          <w14:ligatures w14:val="none"/>
        </w:rPr>
        <w:t>, Atlantic Jiu Jitsu Training Facility</w:t>
      </w:r>
    </w:p>
    <w:p w14:paraId="2221EAE4"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0A3D025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Hello Brad,</w:t>
      </w:r>
    </w:p>
    <w:p w14:paraId="618EE74B"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24C0A7A"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xml:space="preserve">What are your thoughts on this matter?  The attached documentation does not meet the criteria set forth in section 2306.9 (NC Building Code) for the </w:t>
      </w:r>
      <w:proofErr w:type="gramStart"/>
      <w:r w:rsidRPr="00984B61">
        <w:rPr>
          <w:rFonts w:ascii="Aptos" w:eastAsia="Aptos" w:hAnsi="Aptos" w:cs="Aptos"/>
          <w:kern w:val="0"/>
          <w14:ligatures w14:val="none"/>
        </w:rPr>
        <w:t>matting</w:t>
      </w:r>
      <w:proofErr w:type="gramEnd"/>
      <w:r w:rsidRPr="00984B61">
        <w:rPr>
          <w:rFonts w:ascii="Aptos" w:eastAsia="Aptos" w:hAnsi="Aptos" w:cs="Aptos"/>
          <w:kern w:val="0"/>
          <w14:ligatures w14:val="none"/>
        </w:rPr>
        <w:t xml:space="preserve"> on the walls.  Please let me know what you think, they </w:t>
      </w:r>
      <w:proofErr w:type="gramStart"/>
      <w:r w:rsidRPr="00984B61">
        <w:rPr>
          <w:rFonts w:ascii="Aptos" w:eastAsia="Aptos" w:hAnsi="Aptos" w:cs="Aptos"/>
          <w:kern w:val="0"/>
          <w14:ligatures w14:val="none"/>
        </w:rPr>
        <w:t>are wanting</w:t>
      </w:r>
      <w:proofErr w:type="gramEnd"/>
      <w:r w:rsidRPr="00984B61">
        <w:rPr>
          <w:rFonts w:ascii="Aptos" w:eastAsia="Aptos" w:hAnsi="Aptos" w:cs="Aptos"/>
          <w:kern w:val="0"/>
          <w14:ligatures w14:val="none"/>
        </w:rPr>
        <w:t xml:space="preserve"> to remove the walls after Jiu Jitsu practice is over or get conditional or temporary approval until a solution is met.  I know you </w:t>
      </w:r>
      <w:proofErr w:type="gramStart"/>
      <w:r w:rsidRPr="00984B61">
        <w:rPr>
          <w:rFonts w:ascii="Aptos" w:eastAsia="Aptos" w:hAnsi="Aptos" w:cs="Aptos"/>
          <w:kern w:val="0"/>
          <w14:ligatures w14:val="none"/>
        </w:rPr>
        <w:t>make</w:t>
      </w:r>
      <w:proofErr w:type="gramEnd"/>
      <w:r w:rsidRPr="00984B61">
        <w:rPr>
          <w:rFonts w:ascii="Aptos" w:eastAsia="Aptos" w:hAnsi="Aptos" w:cs="Aptos"/>
          <w:kern w:val="0"/>
          <w14:ligatures w14:val="none"/>
        </w:rPr>
        <w:t xml:space="preserve"> the final call on this issue.</w:t>
      </w:r>
    </w:p>
    <w:p w14:paraId="7A3AC92D"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3C44C1E7"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Thanks,</w:t>
      </w:r>
    </w:p>
    <w:p w14:paraId="34CF8CD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1959F5DC"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14:ligatures w14:val="none"/>
        </w:rPr>
        <w:t>Roger Sullivan</w:t>
      </w:r>
    </w:p>
    <w:p w14:paraId="2B39BAC9"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sz w:val="2"/>
          <w:szCs w:val="2"/>
          <w14:ligatures w14:val="none"/>
        </w:rPr>
        <w:t> </w:t>
      </w:r>
    </w:p>
    <w:p w14:paraId="60BF7DE5"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Deputy Fire Marshal/Plans Reviewer</w:t>
      </w:r>
    </w:p>
    <w:p w14:paraId="2D4DA1F8"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Harnett County Emergency Services</w:t>
      </w:r>
      <w:r w:rsidRPr="00984B61">
        <w:rPr>
          <w:rFonts w:ascii="Arial" w:eastAsia="Aptos" w:hAnsi="Arial" w:cs="Arial"/>
          <w:color w:val="1F497D"/>
          <w:kern w:val="0"/>
          <w:sz w:val="2"/>
          <w:szCs w:val="2"/>
          <w14:ligatures w14:val="none"/>
        </w:rPr>
        <w:t> </w:t>
      </w:r>
    </w:p>
    <w:p w14:paraId="164B7087"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Calibri" w:eastAsia="Aptos" w:hAnsi="Calibri" w:cs="Calibri"/>
          <w:noProof/>
          <w:color w:val="000000"/>
          <w:kern w:val="0"/>
          <w14:ligatures w14:val="none"/>
        </w:rPr>
        <w:drawing>
          <wp:inline distT="0" distB="0" distL="0" distR="0" wp14:anchorId="227BFB0E" wp14:editId="095B0FF2">
            <wp:extent cx="2305050" cy="74295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14:paraId="67289ED1"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(910) 893-7580 (office)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910-282-3822 (fax) </w:t>
      </w:r>
      <w:r w:rsidRPr="00984B61">
        <w:rPr>
          <w:rFonts w:ascii="Arial" w:eastAsia="Aptos" w:hAnsi="Arial" w:cs="Arial"/>
          <w:color w:val="000000"/>
          <w:kern w:val="0"/>
          <w:sz w:val="28"/>
          <w:szCs w:val="28"/>
          <w14:ligatures w14:val="none"/>
        </w:rPr>
        <w:t>|</w:t>
      </w:r>
      <w:r w:rsidRPr="00984B61">
        <w:rPr>
          <w:rFonts w:ascii="Arial" w:eastAsia="Aptos" w:hAnsi="Arial" w:cs="Arial"/>
          <w:color w:val="000000"/>
          <w:kern w:val="0"/>
          <w14:ligatures w14:val="none"/>
        </w:rPr>
        <w:t xml:space="preserve"> </w:t>
      </w:r>
      <w:hyperlink r:id="rId63" w:tgtFrame="_blank" w:history="1">
        <w:r w:rsidRPr="00984B61">
          <w:rPr>
            <w:rFonts w:ascii="Calibri" w:eastAsia="Aptos" w:hAnsi="Calibri" w:cs="Calibri"/>
            <w:color w:val="00B0F0"/>
            <w:kern w:val="0"/>
            <w:sz w:val="22"/>
            <w:szCs w:val="22"/>
            <w:u w:val="single"/>
            <w14:ligatures w14:val="none"/>
          </w:rPr>
          <w:t>rsullivan@harnett.org</w:t>
        </w:r>
      </w:hyperlink>
      <w:r w:rsidRPr="00984B61">
        <w:rPr>
          <w:rFonts w:ascii="Calibri" w:eastAsia="Aptos" w:hAnsi="Calibri" w:cs="Calibri"/>
          <w:color w:val="0070C0"/>
          <w:kern w:val="0"/>
          <w:sz w:val="22"/>
          <w:szCs w:val="22"/>
          <w14:ligatures w14:val="none"/>
        </w:rPr>
        <w:t xml:space="preserve"> </w:t>
      </w:r>
      <w:r w:rsidRPr="00984B61">
        <w:rPr>
          <w:rFonts w:ascii="Calibri" w:eastAsia="Aptos" w:hAnsi="Calibri" w:cs="Calibri"/>
          <w:color w:val="000000"/>
          <w:kern w:val="0"/>
          <w14:ligatures w14:val="none"/>
        </w:rPr>
        <w:t> </w:t>
      </w:r>
    </w:p>
    <w:p w14:paraId="1C61A579"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64" w:tgtFrame="_blank" w:history="1">
        <w:r w:rsidRPr="00984B61">
          <w:rPr>
            <w:rFonts w:ascii="Arial" w:eastAsia="Aptos" w:hAnsi="Arial" w:cs="Arial"/>
            <w:color w:val="0000FF"/>
            <w:kern w:val="0"/>
            <w:sz w:val="20"/>
            <w:szCs w:val="20"/>
            <w:u w:val="single"/>
            <w14:ligatures w14:val="none"/>
          </w:rPr>
          <w:t>1005 Edwards Brothers Drive</w:t>
        </w:r>
      </w:hyperlink>
      <w:r w:rsidRPr="00984B61">
        <w:rPr>
          <w:rFonts w:ascii="Arial" w:eastAsia="Aptos" w:hAnsi="Arial" w:cs="Arial"/>
          <w:color w:val="000000"/>
          <w:kern w:val="0"/>
          <w:sz w:val="20"/>
          <w:szCs w:val="20"/>
          <w14:ligatures w14:val="none"/>
        </w:rPr>
        <w:t xml:space="preserve"> (physical)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PO Box 370 (mailing)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Lillington, NC 27546</w:t>
      </w:r>
    </w:p>
    <w:p w14:paraId="6915DBDC"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65" w:tgtFrame="_blank" w:history="1">
        <w:r w:rsidRPr="00984B61">
          <w:rPr>
            <w:rFonts w:ascii="Arial" w:eastAsia="Aptos" w:hAnsi="Arial" w:cs="Arial"/>
            <w:color w:val="0070C0"/>
            <w:kern w:val="0"/>
            <w:sz w:val="20"/>
            <w:szCs w:val="20"/>
            <w:u w:val="single"/>
            <w14:ligatures w14:val="none"/>
          </w:rPr>
          <w:t>Harnett County Emergency Services</w:t>
        </w:r>
      </w:hyperlink>
    </w:p>
    <w:p w14:paraId="06A07D03"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lastRenderedPageBreak/>
        <w:t xml:space="preserve">Privacy &amp; Confidentiality Notice </w:t>
      </w:r>
    </w:p>
    <w:p w14:paraId="55E899C1"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Email correspondence to and from this address may be subject to the North Carolina Public Records Law and shall be disclosed to third parties when required by statutes. (NCGS Ch. 132)</w:t>
      </w:r>
    </w:p>
    <w:p w14:paraId="575F6DC2"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030293DB" w14:textId="77777777" w:rsidR="00984B61" w:rsidRPr="00984B61" w:rsidRDefault="00984B61" w:rsidP="00984B61">
      <w:pPr>
        <w:spacing w:before="100" w:beforeAutospacing="1" w:after="100" w:afterAutospacing="1" w:line="240" w:lineRule="auto"/>
        <w:outlineLvl w:val="0"/>
        <w:rPr>
          <w:rFonts w:ascii="Aptos" w:eastAsia="Aptos" w:hAnsi="Aptos" w:cs="Aptos"/>
          <w:kern w:val="0"/>
          <w14:ligatures w14:val="none"/>
        </w:rPr>
      </w:pPr>
      <w:r w:rsidRPr="00984B61">
        <w:rPr>
          <w:rFonts w:ascii="Calibri" w:eastAsia="Aptos" w:hAnsi="Calibri" w:cs="Calibri"/>
          <w:b/>
          <w:bCs/>
          <w:kern w:val="0"/>
          <w:sz w:val="22"/>
          <w:szCs w:val="22"/>
          <w14:ligatures w14:val="none"/>
        </w:rPr>
        <w:t>From:</w:t>
      </w:r>
      <w:r w:rsidRPr="00984B61">
        <w:rPr>
          <w:rFonts w:ascii="Calibri" w:eastAsia="Aptos" w:hAnsi="Calibri" w:cs="Calibri"/>
          <w:kern w:val="0"/>
          <w:sz w:val="22"/>
          <w:szCs w:val="22"/>
          <w14:ligatures w14:val="none"/>
        </w:rPr>
        <w:t xml:space="preserve"> William Moore &lt;</w:t>
      </w:r>
      <w:hyperlink r:id="rId66" w:tgtFrame="_blank" w:history="1">
        <w:r w:rsidRPr="00984B61">
          <w:rPr>
            <w:rFonts w:ascii="Calibri" w:eastAsia="Aptos" w:hAnsi="Calibri" w:cs="Calibri"/>
            <w:color w:val="0000FF"/>
            <w:kern w:val="0"/>
            <w:sz w:val="22"/>
            <w:szCs w:val="22"/>
            <w:u w:val="single"/>
            <w14:ligatures w14:val="none"/>
          </w:rPr>
          <w:t>william@ijjatlantic.com</w:t>
        </w:r>
      </w:hyperlink>
      <w:r w:rsidRPr="00984B61">
        <w:rPr>
          <w:rFonts w:ascii="Calibri" w:eastAsia="Aptos" w:hAnsi="Calibri" w:cs="Calibri"/>
          <w:kern w:val="0"/>
          <w:sz w:val="22"/>
          <w:szCs w:val="22"/>
          <w14:ligatures w14:val="none"/>
        </w:rPr>
        <w:t xml:space="preserve">&gt; </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Sent:</w:t>
      </w:r>
      <w:r w:rsidRPr="00984B61">
        <w:rPr>
          <w:rFonts w:ascii="Calibri" w:eastAsia="Aptos" w:hAnsi="Calibri" w:cs="Calibri"/>
          <w:kern w:val="0"/>
          <w:sz w:val="22"/>
          <w:szCs w:val="22"/>
          <w14:ligatures w14:val="none"/>
        </w:rPr>
        <w:t xml:space="preserve"> Tuesday, June 9, 2026 12:12 PM</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To:</w:t>
      </w:r>
      <w:r w:rsidRPr="00984B61">
        <w:rPr>
          <w:rFonts w:ascii="Calibri" w:eastAsia="Aptos" w:hAnsi="Calibri" w:cs="Calibri"/>
          <w:kern w:val="0"/>
          <w:sz w:val="22"/>
          <w:szCs w:val="22"/>
          <w14:ligatures w14:val="none"/>
        </w:rPr>
        <w:t xml:space="preserve"> Roger Sullivan &lt;</w:t>
      </w:r>
      <w:hyperlink r:id="rId67" w:tgtFrame="_blank" w:history="1">
        <w:r w:rsidRPr="00984B61">
          <w:rPr>
            <w:rFonts w:ascii="Calibri" w:eastAsia="Aptos" w:hAnsi="Calibri" w:cs="Calibri"/>
            <w:color w:val="0000FF"/>
            <w:kern w:val="0"/>
            <w:sz w:val="22"/>
            <w:szCs w:val="22"/>
            <w:u w:val="single"/>
            <w14:ligatures w14:val="none"/>
          </w:rPr>
          <w:t>rsullivan@harnett.org</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Cc:</w:t>
      </w:r>
      <w:r w:rsidRPr="00984B61">
        <w:rPr>
          <w:rFonts w:ascii="Calibri" w:eastAsia="Aptos" w:hAnsi="Calibri" w:cs="Calibri"/>
          <w:kern w:val="0"/>
          <w:sz w:val="22"/>
          <w:szCs w:val="22"/>
          <w14:ligatures w14:val="none"/>
        </w:rPr>
        <w:t xml:space="preserve"> Leslie R. Jackson &lt;</w:t>
      </w:r>
      <w:hyperlink r:id="rId68" w:tgtFrame="_blank" w:history="1">
        <w:r w:rsidRPr="00984B61">
          <w:rPr>
            <w:rFonts w:ascii="Calibri" w:eastAsia="Aptos" w:hAnsi="Calibri" w:cs="Calibri"/>
            <w:color w:val="0000FF"/>
            <w:kern w:val="0"/>
            <w:sz w:val="22"/>
            <w:szCs w:val="22"/>
            <w:u w:val="single"/>
            <w14:ligatures w14:val="none"/>
          </w:rPr>
          <w:t>lrjackson@harnett.org</w:t>
        </w:r>
      </w:hyperlink>
      <w:r w:rsidRPr="00984B61">
        <w:rPr>
          <w:rFonts w:ascii="Calibri" w:eastAsia="Aptos" w:hAnsi="Calibri" w:cs="Calibri"/>
          <w:kern w:val="0"/>
          <w:sz w:val="22"/>
          <w:szCs w:val="22"/>
          <w14:ligatures w14:val="none"/>
        </w:rPr>
        <w:t>&gt;; Michelle F. Myatt &lt;</w:t>
      </w:r>
      <w:hyperlink r:id="rId69" w:tgtFrame="_blank" w:history="1">
        <w:r w:rsidRPr="00984B61">
          <w:rPr>
            <w:rFonts w:ascii="Calibri" w:eastAsia="Aptos" w:hAnsi="Calibri" w:cs="Calibri"/>
            <w:color w:val="0000FF"/>
            <w:kern w:val="0"/>
            <w:sz w:val="22"/>
            <w:szCs w:val="22"/>
            <w:u w:val="single"/>
            <w14:ligatures w14:val="none"/>
          </w:rPr>
          <w:t>mmyatt@harnett.org</w:t>
        </w:r>
      </w:hyperlink>
      <w:r w:rsidRPr="00984B61">
        <w:rPr>
          <w:rFonts w:ascii="Calibri" w:eastAsia="Aptos" w:hAnsi="Calibri" w:cs="Calibri"/>
          <w:kern w:val="0"/>
          <w:sz w:val="22"/>
          <w:szCs w:val="22"/>
          <w14:ligatures w14:val="none"/>
        </w:rPr>
        <w:t>&gt;; Holly Moore &lt;</w:t>
      </w:r>
      <w:hyperlink r:id="rId70" w:tgtFrame="_blank" w:history="1">
        <w:r w:rsidRPr="00984B61">
          <w:rPr>
            <w:rFonts w:ascii="Calibri" w:eastAsia="Aptos" w:hAnsi="Calibri" w:cs="Calibri"/>
            <w:color w:val="0000FF"/>
            <w:kern w:val="0"/>
            <w:sz w:val="22"/>
            <w:szCs w:val="22"/>
            <w:u w:val="single"/>
            <w14:ligatures w14:val="none"/>
          </w:rPr>
          <w:t>OSS@ijjatlantic.com</w:t>
        </w:r>
      </w:hyperlink>
      <w:r w:rsidRPr="00984B61">
        <w:rPr>
          <w:rFonts w:ascii="Calibri" w:eastAsia="Aptos" w:hAnsi="Calibri" w:cs="Calibri"/>
          <w:kern w:val="0"/>
          <w:sz w:val="22"/>
          <w:szCs w:val="22"/>
          <w14:ligatures w14:val="none"/>
        </w:rPr>
        <w:t>&gt;</w:t>
      </w:r>
      <w:r w:rsidRPr="00984B61">
        <w:rPr>
          <w:rFonts w:ascii="Calibri" w:eastAsia="Aptos" w:hAnsi="Calibri" w:cs="Calibri"/>
          <w:kern w:val="0"/>
          <w:sz w:val="22"/>
          <w:szCs w:val="22"/>
          <w14:ligatures w14:val="none"/>
        </w:rPr>
        <w:br/>
      </w:r>
      <w:r w:rsidRPr="00984B61">
        <w:rPr>
          <w:rFonts w:ascii="Calibri" w:eastAsia="Aptos" w:hAnsi="Calibri" w:cs="Calibri"/>
          <w:b/>
          <w:bCs/>
          <w:kern w:val="0"/>
          <w:sz w:val="22"/>
          <w:szCs w:val="22"/>
          <w14:ligatures w14:val="none"/>
        </w:rPr>
        <w:t>Subject:</w:t>
      </w:r>
      <w:r w:rsidRPr="00984B61">
        <w:rPr>
          <w:rFonts w:ascii="Calibri" w:eastAsia="Aptos" w:hAnsi="Calibri" w:cs="Calibri"/>
          <w:kern w:val="0"/>
          <w:sz w:val="22"/>
          <w:szCs w:val="22"/>
          <w14:ligatures w14:val="none"/>
        </w:rPr>
        <w:t xml:space="preserve"> Re: </w:t>
      </w:r>
      <w:hyperlink r:id="rId71" w:tgtFrame="_blank" w:history="1">
        <w:r w:rsidRPr="00984B61">
          <w:rPr>
            <w:rFonts w:ascii="Calibri" w:eastAsia="Aptos" w:hAnsi="Calibri" w:cs="Calibri"/>
            <w:color w:val="0000FF"/>
            <w:kern w:val="0"/>
            <w:sz w:val="22"/>
            <w:szCs w:val="22"/>
            <w:u w:val="single"/>
            <w14:ligatures w14:val="none"/>
          </w:rPr>
          <w:t>279 NC 24</w:t>
        </w:r>
      </w:hyperlink>
      <w:r w:rsidRPr="00984B61">
        <w:rPr>
          <w:rFonts w:ascii="Calibri" w:eastAsia="Aptos" w:hAnsi="Calibri" w:cs="Calibri"/>
          <w:kern w:val="0"/>
          <w:sz w:val="22"/>
          <w:szCs w:val="22"/>
          <w14:ligatures w14:val="none"/>
        </w:rPr>
        <w:t>, Atlantic Jiu Jitsu Training Facility</w:t>
      </w:r>
    </w:p>
    <w:p w14:paraId="14EEED0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2D074544"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Mr. Sullivan,</w:t>
      </w:r>
    </w:p>
    <w:p w14:paraId="0AF8FC87"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0CFC6AB6"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I have attached the only documentation I currently have regarding the wall padding. Based on my review, I am not certain that it meets the criteria referenced in your letter.</w:t>
      </w:r>
    </w:p>
    <w:p w14:paraId="4A968D47"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0CB6A960"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 xml:space="preserve">If the attached documentation is not sufficient, I would appreciate the opportunity to discuss potential solutions that would allow us to move toward </w:t>
      </w:r>
      <w:proofErr w:type="gramStart"/>
      <w:r w:rsidRPr="00984B61">
        <w:rPr>
          <w:rFonts w:ascii="Times New Roman" w:eastAsia="Aptos" w:hAnsi="Times New Roman" w:cs="Times New Roman"/>
          <w:kern w:val="0"/>
          <w:sz w:val="30"/>
          <w:szCs w:val="30"/>
          <w14:ligatures w14:val="none"/>
        </w:rPr>
        <w:t>opening</w:t>
      </w:r>
      <w:proofErr w:type="gramEnd"/>
      <w:r w:rsidRPr="00984B61">
        <w:rPr>
          <w:rFonts w:ascii="Times New Roman" w:eastAsia="Aptos" w:hAnsi="Times New Roman" w:cs="Times New Roman"/>
          <w:kern w:val="0"/>
          <w:sz w:val="30"/>
          <w:szCs w:val="30"/>
          <w14:ligatures w14:val="none"/>
        </w:rPr>
        <w:t xml:space="preserve"> while working to achieve full compliance. As a new small business, we are in a very difficult position and are unable to open our gym until this issue is resolved.</w:t>
      </w:r>
    </w:p>
    <w:p w14:paraId="568C6D6A"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644E556B"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Some potential solutions I would like to explore include:</w:t>
      </w:r>
    </w:p>
    <w:p w14:paraId="2C2FE8E0"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4505AEA5"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 Modifying the installation so the wall pads are removable and only placed against the walls during training activities rather than being permanently affixed.</w:t>
      </w:r>
    </w:p>
    <w:p w14:paraId="0609BE8C"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3EDFA2BA"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lastRenderedPageBreak/>
        <w:t>• Receiving a conditional or temporary approval to operate while we work toward a permanent solution, such as replacing the wall padding with a product that meets the applicable testing requirements within an agreed-upon timeframe.</w:t>
      </w:r>
    </w:p>
    <w:p w14:paraId="2472974F"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5B236E17"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As first-time business owners, we were unaware of this requirement and have been learning the process as we move through the permitting and inspection stages. We are committed to addressing any deficiencies and bringing the facility into compliance.</w:t>
      </w:r>
    </w:p>
    <w:p w14:paraId="794351A0"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269F6F32"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 xml:space="preserve">Please let me know if there are any options available that would allow us to open while corrective actions are being taken, or if there </w:t>
      </w:r>
      <w:proofErr w:type="gramStart"/>
      <w:r w:rsidRPr="00984B61">
        <w:rPr>
          <w:rFonts w:ascii="Times New Roman" w:eastAsia="Aptos" w:hAnsi="Times New Roman" w:cs="Times New Roman"/>
          <w:kern w:val="0"/>
          <w:sz w:val="30"/>
          <w:szCs w:val="30"/>
          <w14:ligatures w14:val="none"/>
        </w:rPr>
        <w:t>are</w:t>
      </w:r>
      <w:proofErr w:type="gramEnd"/>
      <w:r w:rsidRPr="00984B61">
        <w:rPr>
          <w:rFonts w:ascii="Times New Roman" w:eastAsia="Aptos" w:hAnsi="Times New Roman" w:cs="Times New Roman"/>
          <w:kern w:val="0"/>
          <w:sz w:val="30"/>
          <w:szCs w:val="30"/>
          <w14:ligatures w14:val="none"/>
        </w:rPr>
        <w:t xml:space="preserve"> alternative solutions you would recommend.</w:t>
      </w:r>
    </w:p>
    <w:p w14:paraId="4D79A59C"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4ED32059"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Thank you for your time and assistance. I appreciate your guidance and look forward to working with you to resolve this matter.</w:t>
      </w:r>
    </w:p>
    <w:p w14:paraId="148CC589"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7782CC04"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Respectfully,</w:t>
      </w:r>
    </w:p>
    <w:p w14:paraId="6FD9BEF2"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18"/>
          <w:szCs w:val="18"/>
          <w14:ligatures w14:val="none"/>
        </w:rPr>
        <w:t> </w:t>
      </w:r>
    </w:p>
    <w:p w14:paraId="0F7F2FBF" w14:textId="77777777" w:rsidR="00984B61" w:rsidRPr="00984B61" w:rsidRDefault="00984B61" w:rsidP="00984B61">
      <w:pPr>
        <w:spacing w:before="100" w:beforeAutospacing="1" w:after="180" w:line="240" w:lineRule="auto"/>
        <w:rPr>
          <w:rFonts w:ascii="Aptos" w:eastAsia="Aptos" w:hAnsi="Aptos" w:cs="Aptos"/>
          <w:kern w:val="0"/>
          <w14:ligatures w14:val="none"/>
        </w:rPr>
      </w:pPr>
      <w:r w:rsidRPr="00984B61">
        <w:rPr>
          <w:rFonts w:ascii="Times New Roman" w:eastAsia="Aptos" w:hAnsi="Times New Roman" w:cs="Times New Roman"/>
          <w:kern w:val="0"/>
          <w:sz w:val="30"/>
          <w:szCs w:val="30"/>
          <w14:ligatures w14:val="none"/>
        </w:rPr>
        <w:t>William Moore</w:t>
      </w:r>
      <w:r w:rsidRPr="00984B61">
        <w:rPr>
          <w:rFonts w:ascii="Times New Roman" w:eastAsia="Aptos" w:hAnsi="Times New Roman" w:cs="Times New Roman"/>
          <w:kern w:val="0"/>
          <w:sz w:val="18"/>
          <w:szCs w:val="18"/>
          <w14:ligatures w14:val="none"/>
        </w:rPr>
        <w:br/>
      </w:r>
      <w:r w:rsidRPr="00984B61">
        <w:rPr>
          <w:rFonts w:ascii="Times New Roman" w:eastAsia="Aptos" w:hAnsi="Times New Roman" w:cs="Times New Roman"/>
          <w:kern w:val="0"/>
          <w:sz w:val="30"/>
          <w:szCs w:val="30"/>
          <w14:ligatures w14:val="none"/>
        </w:rPr>
        <w:t>Owner</w:t>
      </w:r>
      <w:r w:rsidRPr="00984B61">
        <w:rPr>
          <w:rFonts w:ascii="Times New Roman" w:eastAsia="Aptos" w:hAnsi="Times New Roman" w:cs="Times New Roman"/>
          <w:kern w:val="0"/>
          <w:sz w:val="18"/>
          <w:szCs w:val="18"/>
          <w14:ligatures w14:val="none"/>
        </w:rPr>
        <w:br/>
      </w:r>
      <w:r w:rsidRPr="00984B61">
        <w:rPr>
          <w:rFonts w:ascii="Times New Roman" w:eastAsia="Aptos" w:hAnsi="Times New Roman" w:cs="Times New Roman"/>
          <w:kern w:val="0"/>
          <w:sz w:val="30"/>
          <w:szCs w:val="30"/>
          <w14:ligatures w14:val="none"/>
        </w:rPr>
        <w:t>Island Jiu Jitsu Atlantic LLC</w:t>
      </w:r>
    </w:p>
    <w:p w14:paraId="1D57602C"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3C112AC9"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br/>
        <w:t>On Tuesday, June 9, 2026, Roger Sullivan &lt;</w:t>
      </w:r>
      <w:hyperlink r:id="rId72" w:tgtFrame="_blank" w:history="1">
        <w:r w:rsidRPr="00984B61">
          <w:rPr>
            <w:rFonts w:ascii="Aptos" w:eastAsia="Aptos" w:hAnsi="Aptos" w:cs="Aptos"/>
            <w:color w:val="0000FF"/>
            <w:kern w:val="0"/>
            <w:u w:val="single"/>
            <w14:ligatures w14:val="none"/>
          </w:rPr>
          <w:t>rsullivan@harnett.org</w:t>
        </w:r>
      </w:hyperlink>
      <w:r w:rsidRPr="00984B61">
        <w:rPr>
          <w:rFonts w:ascii="Aptos" w:eastAsia="Aptos" w:hAnsi="Aptos" w:cs="Aptos"/>
          <w:kern w:val="0"/>
          <w14:ligatures w14:val="none"/>
        </w:rPr>
        <w:t>&gt; wrote:</w:t>
      </w:r>
    </w:p>
    <w:p w14:paraId="79A340B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Hello Ms. Moore,</w:t>
      </w:r>
    </w:p>
    <w:p w14:paraId="06F6118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290A7315"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lastRenderedPageBreak/>
        <w:t>I have attached an updated plans review letter from the Fire Marshal’s Office.  The comments about the foam materials are listed in the letter, please provide the proper documentation that is noted in the comments.  If you have any questions or concerns, please feel free to contact us.</w:t>
      </w:r>
    </w:p>
    <w:p w14:paraId="10EDB1B7"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09C77F18"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Thank you,</w:t>
      </w:r>
    </w:p>
    <w:p w14:paraId="45636561"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113513C8"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14:ligatures w14:val="none"/>
        </w:rPr>
        <w:t>Roger Sullivan</w:t>
      </w:r>
    </w:p>
    <w:p w14:paraId="3C449575"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1F497D"/>
          <w:kern w:val="0"/>
          <w:sz w:val="2"/>
          <w:szCs w:val="2"/>
          <w14:ligatures w14:val="none"/>
        </w:rPr>
        <w:t> </w:t>
      </w:r>
    </w:p>
    <w:p w14:paraId="2E266D04"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Deputy Fire Marshal/Plans Reviewer</w:t>
      </w:r>
    </w:p>
    <w:p w14:paraId="1330FF2F"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b/>
          <w:bCs/>
          <w:color w:val="000000"/>
          <w:kern w:val="0"/>
          <w:sz w:val="20"/>
          <w:szCs w:val="20"/>
          <w14:ligatures w14:val="none"/>
        </w:rPr>
        <w:t>Harnett County Emergency Services</w:t>
      </w:r>
      <w:r w:rsidRPr="00984B61">
        <w:rPr>
          <w:rFonts w:ascii="Arial" w:eastAsia="Aptos" w:hAnsi="Arial" w:cs="Arial"/>
          <w:color w:val="1F497D"/>
          <w:kern w:val="0"/>
          <w:sz w:val="2"/>
          <w:szCs w:val="2"/>
          <w14:ligatures w14:val="none"/>
        </w:rPr>
        <w:t> </w:t>
      </w:r>
    </w:p>
    <w:p w14:paraId="59BA618C"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Calibri" w:eastAsia="Aptos" w:hAnsi="Calibri" w:cs="Calibri"/>
          <w:noProof/>
          <w:color w:val="000000"/>
          <w:kern w:val="0"/>
          <w14:ligatures w14:val="none"/>
        </w:rPr>
        <w:drawing>
          <wp:inline distT="0" distB="0" distL="0" distR="0" wp14:anchorId="057F71D0" wp14:editId="053DE333">
            <wp:extent cx="2305050" cy="742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14:paraId="5E3D2FE5"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(910) 893-7580 (office)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910-282-3822 (fax) </w:t>
      </w:r>
      <w:r w:rsidRPr="00984B61">
        <w:rPr>
          <w:rFonts w:ascii="Arial" w:eastAsia="Aptos" w:hAnsi="Arial" w:cs="Arial"/>
          <w:color w:val="000000"/>
          <w:kern w:val="0"/>
          <w:sz w:val="28"/>
          <w:szCs w:val="28"/>
          <w14:ligatures w14:val="none"/>
        </w:rPr>
        <w:t>|</w:t>
      </w:r>
      <w:r w:rsidRPr="00984B61">
        <w:rPr>
          <w:rFonts w:ascii="Arial" w:eastAsia="Aptos" w:hAnsi="Arial" w:cs="Arial"/>
          <w:color w:val="000000"/>
          <w:kern w:val="0"/>
          <w14:ligatures w14:val="none"/>
        </w:rPr>
        <w:t xml:space="preserve"> </w:t>
      </w:r>
      <w:hyperlink r:id="rId73" w:tgtFrame="_blank" w:history="1">
        <w:r w:rsidRPr="00984B61">
          <w:rPr>
            <w:rFonts w:ascii="Calibri" w:eastAsia="Aptos" w:hAnsi="Calibri" w:cs="Calibri"/>
            <w:color w:val="00B0F0"/>
            <w:kern w:val="0"/>
            <w:sz w:val="22"/>
            <w:szCs w:val="22"/>
            <w:u w:val="single"/>
            <w14:ligatures w14:val="none"/>
          </w:rPr>
          <w:t>rsullivan@harnett.org</w:t>
        </w:r>
      </w:hyperlink>
      <w:r w:rsidRPr="00984B61">
        <w:rPr>
          <w:rFonts w:ascii="Calibri" w:eastAsia="Aptos" w:hAnsi="Calibri" w:cs="Calibri"/>
          <w:color w:val="0070C0"/>
          <w:kern w:val="0"/>
          <w:sz w:val="22"/>
          <w:szCs w:val="22"/>
          <w14:ligatures w14:val="none"/>
        </w:rPr>
        <w:t xml:space="preserve"> </w:t>
      </w:r>
      <w:r w:rsidRPr="00984B61">
        <w:rPr>
          <w:rFonts w:ascii="Calibri" w:eastAsia="Aptos" w:hAnsi="Calibri" w:cs="Calibri"/>
          <w:color w:val="000000"/>
          <w:kern w:val="0"/>
          <w14:ligatures w14:val="none"/>
        </w:rPr>
        <w:t> </w:t>
      </w:r>
    </w:p>
    <w:p w14:paraId="6C633D94"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74" w:tgtFrame="_blank" w:history="1">
        <w:r w:rsidRPr="00984B61">
          <w:rPr>
            <w:rFonts w:ascii="Arial" w:eastAsia="Aptos" w:hAnsi="Arial" w:cs="Arial"/>
            <w:color w:val="0000FF"/>
            <w:kern w:val="0"/>
            <w:sz w:val="20"/>
            <w:szCs w:val="20"/>
            <w:u w:val="single"/>
            <w14:ligatures w14:val="none"/>
          </w:rPr>
          <w:t>1005 Edwards Brothers Drive</w:t>
        </w:r>
      </w:hyperlink>
      <w:r w:rsidRPr="00984B61">
        <w:rPr>
          <w:rFonts w:ascii="Arial" w:eastAsia="Aptos" w:hAnsi="Arial" w:cs="Arial"/>
          <w:color w:val="000000"/>
          <w:kern w:val="0"/>
          <w:sz w:val="20"/>
          <w:szCs w:val="20"/>
          <w14:ligatures w14:val="none"/>
        </w:rPr>
        <w:t xml:space="preserve"> (physical)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 xml:space="preserve">PO Box 370 (mailing) </w:t>
      </w:r>
      <w:r w:rsidRPr="00984B61">
        <w:rPr>
          <w:rFonts w:ascii="Arial" w:eastAsia="Aptos" w:hAnsi="Arial" w:cs="Arial"/>
          <w:color w:val="000000"/>
          <w:kern w:val="0"/>
          <w:sz w:val="28"/>
          <w:szCs w:val="28"/>
          <w14:ligatures w14:val="none"/>
        </w:rPr>
        <w:t xml:space="preserve">| </w:t>
      </w:r>
      <w:r w:rsidRPr="00984B61">
        <w:rPr>
          <w:rFonts w:ascii="Arial" w:eastAsia="Aptos" w:hAnsi="Arial" w:cs="Arial"/>
          <w:color w:val="000000"/>
          <w:kern w:val="0"/>
          <w:sz w:val="20"/>
          <w:szCs w:val="20"/>
          <w14:ligatures w14:val="none"/>
        </w:rPr>
        <w:t>Lillington, NC 27546</w:t>
      </w:r>
    </w:p>
    <w:p w14:paraId="363E4B5B"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hyperlink r:id="rId75" w:tgtFrame="_blank" w:history="1">
        <w:r w:rsidRPr="00984B61">
          <w:rPr>
            <w:rFonts w:ascii="Arial" w:eastAsia="Aptos" w:hAnsi="Arial" w:cs="Arial"/>
            <w:color w:val="0070C0"/>
            <w:kern w:val="0"/>
            <w:sz w:val="20"/>
            <w:szCs w:val="20"/>
            <w:u w:val="single"/>
            <w14:ligatures w14:val="none"/>
          </w:rPr>
          <w:t>Harnett County Emergency Services</w:t>
        </w:r>
      </w:hyperlink>
    </w:p>
    <w:p w14:paraId="0EDDADD0"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 xml:space="preserve">Privacy &amp; Confidentiality Notice </w:t>
      </w:r>
    </w:p>
    <w:p w14:paraId="6961D08A" w14:textId="77777777" w:rsidR="00984B61" w:rsidRPr="00984B61" w:rsidRDefault="00984B61" w:rsidP="00984B61">
      <w:pPr>
        <w:shd w:val="clear" w:color="auto" w:fill="FFFFFF"/>
        <w:spacing w:before="100" w:beforeAutospacing="1" w:after="100" w:afterAutospacing="1" w:line="240" w:lineRule="auto"/>
        <w:rPr>
          <w:rFonts w:ascii="Aptos" w:eastAsia="Aptos" w:hAnsi="Aptos" w:cs="Aptos"/>
          <w:kern w:val="0"/>
          <w14:ligatures w14:val="none"/>
        </w:rPr>
      </w:pPr>
      <w:r w:rsidRPr="00984B61">
        <w:rPr>
          <w:rFonts w:ascii="Arial" w:eastAsia="Aptos" w:hAnsi="Arial" w:cs="Arial"/>
          <w:color w:val="000000"/>
          <w:kern w:val="0"/>
          <w:sz w:val="20"/>
          <w:szCs w:val="20"/>
          <w14:ligatures w14:val="none"/>
        </w:rPr>
        <w:t>Email correspondence to and from this address may be subject to the North Carolina Public Records Law and shall be disclosed to third parties when required by statutes. (NCGS Ch. 132)</w:t>
      </w:r>
    </w:p>
    <w:p w14:paraId="688A1F03" w14:textId="77777777" w:rsidR="00984B61" w:rsidRPr="00984B61" w:rsidRDefault="00984B61" w:rsidP="00984B61">
      <w:pPr>
        <w:spacing w:before="100" w:beforeAutospacing="1" w:after="100" w:afterAutospacing="1" w:line="240" w:lineRule="auto"/>
        <w:rPr>
          <w:rFonts w:ascii="Aptos" w:eastAsia="Aptos" w:hAnsi="Aptos" w:cs="Aptos"/>
          <w:kern w:val="0"/>
          <w14:ligatures w14:val="none"/>
        </w:rPr>
      </w:pPr>
      <w:r w:rsidRPr="00984B61">
        <w:rPr>
          <w:rFonts w:ascii="Aptos" w:eastAsia="Aptos" w:hAnsi="Aptos" w:cs="Aptos"/>
          <w:kern w:val="0"/>
          <w14:ligatures w14:val="none"/>
        </w:rPr>
        <w:t> </w:t>
      </w:r>
    </w:p>
    <w:p w14:paraId="40ADBADC" w14:textId="77777777" w:rsidR="00F5566D" w:rsidRDefault="00F5566D"/>
    <w:sectPr w:rsidR="00F55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61"/>
    <w:rsid w:val="00984B61"/>
    <w:rsid w:val="00B56E02"/>
    <w:rsid w:val="00E47183"/>
    <w:rsid w:val="00F5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7D6F"/>
  <w15:chartTrackingRefBased/>
  <w15:docId w15:val="{5C04E2EC-F584-4320-860A-E7411E41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B61"/>
    <w:rPr>
      <w:rFonts w:eastAsiaTheme="majorEastAsia" w:cstheme="majorBidi"/>
      <w:color w:val="272727" w:themeColor="text1" w:themeTint="D8"/>
    </w:rPr>
  </w:style>
  <w:style w:type="paragraph" w:styleId="Title">
    <w:name w:val="Title"/>
    <w:basedOn w:val="Normal"/>
    <w:next w:val="Normal"/>
    <w:link w:val="TitleChar"/>
    <w:uiPriority w:val="10"/>
    <w:qFormat/>
    <w:rsid w:val="00984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B61"/>
    <w:pPr>
      <w:spacing w:before="160"/>
      <w:jc w:val="center"/>
    </w:pPr>
    <w:rPr>
      <w:i/>
      <w:iCs/>
      <w:color w:val="404040" w:themeColor="text1" w:themeTint="BF"/>
    </w:rPr>
  </w:style>
  <w:style w:type="character" w:customStyle="1" w:styleId="QuoteChar">
    <w:name w:val="Quote Char"/>
    <w:basedOn w:val="DefaultParagraphFont"/>
    <w:link w:val="Quote"/>
    <w:uiPriority w:val="29"/>
    <w:rsid w:val="00984B61"/>
    <w:rPr>
      <w:i/>
      <w:iCs/>
      <w:color w:val="404040" w:themeColor="text1" w:themeTint="BF"/>
    </w:rPr>
  </w:style>
  <w:style w:type="paragraph" w:styleId="ListParagraph">
    <w:name w:val="List Paragraph"/>
    <w:basedOn w:val="Normal"/>
    <w:uiPriority w:val="34"/>
    <w:qFormat/>
    <w:rsid w:val="00984B61"/>
    <w:pPr>
      <w:ind w:left="720"/>
      <w:contextualSpacing/>
    </w:pPr>
  </w:style>
  <w:style w:type="character" w:styleId="IntenseEmphasis">
    <w:name w:val="Intense Emphasis"/>
    <w:basedOn w:val="DefaultParagraphFont"/>
    <w:uiPriority w:val="21"/>
    <w:qFormat/>
    <w:rsid w:val="00984B61"/>
    <w:rPr>
      <w:i/>
      <w:iCs/>
      <w:color w:val="0F4761" w:themeColor="accent1" w:themeShade="BF"/>
    </w:rPr>
  </w:style>
  <w:style w:type="paragraph" w:styleId="IntenseQuote">
    <w:name w:val="Intense Quote"/>
    <w:basedOn w:val="Normal"/>
    <w:next w:val="Normal"/>
    <w:link w:val="IntenseQuoteChar"/>
    <w:uiPriority w:val="30"/>
    <w:qFormat/>
    <w:rsid w:val="00984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B61"/>
    <w:rPr>
      <w:i/>
      <w:iCs/>
      <w:color w:val="0F4761" w:themeColor="accent1" w:themeShade="BF"/>
    </w:rPr>
  </w:style>
  <w:style w:type="character" w:styleId="IntenseReference">
    <w:name w:val="Intense Reference"/>
    <w:basedOn w:val="DefaultParagraphFont"/>
    <w:uiPriority w:val="32"/>
    <w:qFormat/>
    <w:rsid w:val="00984B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sutton@harnett.org" TargetMode="External"/><Relationship Id="rId21" Type="http://schemas.openxmlformats.org/officeDocument/2006/relationships/hyperlink" Target="mailto:william@ijjatlantic.com" TargetMode="External"/><Relationship Id="rId42" Type="http://schemas.openxmlformats.org/officeDocument/2006/relationships/hyperlink" Target="mailto:rsullivan@harnett.org" TargetMode="External"/><Relationship Id="rId47" Type="http://schemas.openxmlformats.org/officeDocument/2006/relationships/hyperlink" Target="https://linkprotect.cudasvc.com/url?a=https%3a%2f%2fharnett.org%2femergencyserv%2f&amp;c=E,1,z5Lp8WiDl7jG4Q6nxGUCQT5KpO1VPSAlUl8cScl29oe1Sx2Yncz2rMS9L7_hKcOhglp09HsibgrER1lrjRK4v8DsuhCqSOYojyvtolw0uSD6gF3Q&amp;typo=1" TargetMode="External"/><Relationship Id="rId63" Type="http://schemas.openxmlformats.org/officeDocument/2006/relationships/hyperlink" Target="mailto:rsullivan@harnett.org" TargetMode="External"/><Relationship Id="rId68" Type="http://schemas.openxmlformats.org/officeDocument/2006/relationships/hyperlink" Target="mailto:lrjackson@harnett.org" TargetMode="External"/><Relationship Id="rId16" Type="http://schemas.openxmlformats.org/officeDocument/2006/relationships/hyperlink" Target="mailto:hany.senada@ncdoi.gov" TargetMode="External"/><Relationship Id="rId11" Type="http://schemas.openxmlformats.org/officeDocument/2006/relationships/hyperlink" Target="mailto:hany.senada@ncdoi.gov" TargetMode="External"/><Relationship Id="rId24" Type="http://schemas.openxmlformats.org/officeDocument/2006/relationships/hyperlink" Target="mailto:lrjackson@harnett.org" TargetMode="External"/><Relationship Id="rId32" Type="http://schemas.openxmlformats.org/officeDocument/2006/relationships/hyperlink" Target="https://www.google.com/maps/search/279+NC+24?entry=gmail&amp;source=g" TargetMode="External"/><Relationship Id="rId37" Type="http://schemas.openxmlformats.org/officeDocument/2006/relationships/hyperlink" Target="https://www.google.com/maps/search/1005+Edwards+Brothers+Drive?entry=gmail&amp;source=g" TargetMode="External"/><Relationship Id="rId40" Type="http://schemas.openxmlformats.org/officeDocument/2006/relationships/hyperlink" Target="mailto:rsullivan@harnett.org" TargetMode="External"/><Relationship Id="rId45" Type="http://schemas.openxmlformats.org/officeDocument/2006/relationships/hyperlink" Target="mailto:rsullivan@harnett.org" TargetMode="External"/><Relationship Id="rId53" Type="http://schemas.openxmlformats.org/officeDocument/2006/relationships/hyperlink" Target="mailto:rsullivan@harnett.org" TargetMode="External"/><Relationship Id="rId58" Type="http://schemas.openxmlformats.org/officeDocument/2006/relationships/hyperlink" Target="mailto:rsullivan@harnett.org" TargetMode="External"/><Relationship Id="rId66" Type="http://schemas.openxmlformats.org/officeDocument/2006/relationships/hyperlink" Target="mailto:william@ijjatlantic.com" TargetMode="External"/><Relationship Id="rId74" Type="http://schemas.openxmlformats.org/officeDocument/2006/relationships/hyperlink" Target="https://www.google.com/maps/search/1005+Edwards+Brothers+Drive?entry=gmail&amp;source=g" TargetMode="External"/><Relationship Id="rId5" Type="http://schemas.openxmlformats.org/officeDocument/2006/relationships/image" Target="media/image2.png"/><Relationship Id="rId61" Type="http://schemas.openxmlformats.org/officeDocument/2006/relationships/hyperlink" Target="mailto:bsutton@harnett.org" TargetMode="External"/><Relationship Id="rId19" Type="http://schemas.openxmlformats.org/officeDocument/2006/relationships/hyperlink" Target="mailto:rsullivan@harnett.org" TargetMode="External"/><Relationship Id="rId14" Type="http://schemas.openxmlformats.org/officeDocument/2006/relationships/hyperlink" Target="mailto:rsullivan@harnett.org" TargetMode="External"/><Relationship Id="rId22" Type="http://schemas.openxmlformats.org/officeDocument/2006/relationships/hyperlink" Target="mailto:bsutton@harnett.org" TargetMode="External"/><Relationship Id="rId27" Type="http://schemas.openxmlformats.org/officeDocument/2006/relationships/hyperlink" Target="mailto:william@ijjatlantic.com" TargetMode="External"/><Relationship Id="rId30" Type="http://schemas.openxmlformats.org/officeDocument/2006/relationships/hyperlink" Target="mailto:lrjackson@harnett.org" TargetMode="External"/><Relationship Id="rId35" Type="http://schemas.openxmlformats.org/officeDocument/2006/relationships/image" Target="cid:image005.png@01DCF8EB.0F3A8A50" TargetMode="External"/><Relationship Id="rId43" Type="http://schemas.openxmlformats.org/officeDocument/2006/relationships/hyperlink" Target="mailto:bsutton@harnett.org" TargetMode="External"/><Relationship Id="rId48" Type="http://schemas.openxmlformats.org/officeDocument/2006/relationships/hyperlink" Target="mailto:william@ijjatlantic.com" TargetMode="External"/><Relationship Id="rId56" Type="http://schemas.openxmlformats.org/officeDocument/2006/relationships/hyperlink" Target="https://linkprotect.cudasvc.com/url?a=https%3a%2f%2fharnett.org%2femergencyserv%2f&amp;c=E,1,-agxZtJzxIKKnC6gV1HAQ1BLIneAaYkitLb88Vyc-bU6M45LqjdJ1EjfehISvFQtpFA5XNR40ZPukkskclM0IjR9xq1BdVCEkmtoyMibkbO0&amp;typo=1" TargetMode="External"/><Relationship Id="rId64" Type="http://schemas.openxmlformats.org/officeDocument/2006/relationships/hyperlink" Target="https://www.google.com/maps/search/1005+Edwards+Brothers+Drive?entry=gmail&amp;source=g" TargetMode="External"/><Relationship Id="rId69" Type="http://schemas.openxmlformats.org/officeDocument/2006/relationships/hyperlink" Target="mailto:mmyatt@harnett.org" TargetMode="External"/><Relationship Id="rId77" Type="http://schemas.openxmlformats.org/officeDocument/2006/relationships/theme" Target="theme/theme1.xml"/><Relationship Id="rId8" Type="http://schemas.openxmlformats.org/officeDocument/2006/relationships/hyperlink" Target="https://linkprotect.cudasvc.com/url?a=https%3a%2f%2fwww.ncosfm.gov%2finterpretations&amp;c=E,1,9X0CR4u_Tj0hwMjC5q7dvlqXV4EAejrwFDGBzn4kx38pk0RZKo1g1Yehzk6igNoxcFCSQUY-qXUtdxos87vrncpDZ-Izd4MXxjy5TXZ9O5MfSWFx6Exr&amp;typo=1" TargetMode="External"/><Relationship Id="rId51" Type="http://schemas.openxmlformats.org/officeDocument/2006/relationships/hyperlink" Target="mailto:bsutton@harnett.org" TargetMode="External"/><Relationship Id="rId72" Type="http://schemas.openxmlformats.org/officeDocument/2006/relationships/hyperlink" Target="mailto:rsullivan@harnett.org" TargetMode="External"/><Relationship Id="rId3" Type="http://schemas.openxmlformats.org/officeDocument/2006/relationships/webSettings" Target="webSettings.xml"/><Relationship Id="rId12" Type="http://schemas.openxmlformats.org/officeDocument/2006/relationships/hyperlink" Target="mailto:pak.yip@ncdoi.gov" TargetMode="External"/><Relationship Id="rId17" Type="http://schemas.openxmlformats.org/officeDocument/2006/relationships/hyperlink" Target="mailto:pak.yip@ncdoi.gov" TargetMode="External"/><Relationship Id="rId25" Type="http://schemas.openxmlformats.org/officeDocument/2006/relationships/hyperlink" Target="mailto:OSS@ijjatlantic.com" TargetMode="External"/><Relationship Id="rId33" Type="http://schemas.openxmlformats.org/officeDocument/2006/relationships/hyperlink" Target="mailto:rsullivan@harnett.org" TargetMode="External"/><Relationship Id="rId38" Type="http://schemas.openxmlformats.org/officeDocument/2006/relationships/hyperlink" Target="https://linkprotect.cudasvc.com/url?a=https%3a%2f%2fharnett.org%2femergencyserv%2f&amp;c=E,1,Gj60diZp6vIGgNUxM4zOj5-pO0bpYFpMfyXEVDdU0ll3Mf8FR3doD6VWXKgAUa4n2ytyuXmM72dL5dTsY-KGkMzkgxPgDrXdd9BPJyud&amp;typo=1" TargetMode="External"/><Relationship Id="rId46" Type="http://schemas.openxmlformats.org/officeDocument/2006/relationships/hyperlink" Target="https://www.google.com/maps/search/1005+Edwards+Brothers+Drive?entry=gmail&amp;source=g" TargetMode="External"/><Relationship Id="rId59" Type="http://schemas.openxmlformats.org/officeDocument/2006/relationships/hyperlink" Target="https://www.google.com/maps/search/279+NC+24?entry=gmail&amp;source=g" TargetMode="External"/><Relationship Id="rId67" Type="http://schemas.openxmlformats.org/officeDocument/2006/relationships/hyperlink" Target="mailto:rsullivan@harnett.org" TargetMode="External"/><Relationship Id="rId20" Type="http://schemas.openxmlformats.org/officeDocument/2006/relationships/hyperlink" Target="mailto:lrjackson@harnett.org" TargetMode="External"/><Relationship Id="rId41" Type="http://schemas.openxmlformats.org/officeDocument/2006/relationships/hyperlink" Target="https://www.google.com/maps/search/279+NC+24?entry=gmail&amp;source=g" TargetMode="External"/><Relationship Id="rId54" Type="http://schemas.openxmlformats.org/officeDocument/2006/relationships/hyperlink" Target="mailto:rsullivan@harnett.org" TargetMode="External"/><Relationship Id="rId62" Type="http://schemas.openxmlformats.org/officeDocument/2006/relationships/hyperlink" Target="https://www.google.com/maps/search/279+NC+24?entry=gmail&amp;source=g" TargetMode="External"/><Relationship Id="rId70" Type="http://schemas.openxmlformats.org/officeDocument/2006/relationships/hyperlink" Target="mailto:OSS@ijjatlantic.com" TargetMode="External"/><Relationship Id="rId75" Type="http://schemas.openxmlformats.org/officeDocument/2006/relationships/hyperlink" Target="https://linkprotect.cudasvc.com/url?a=https%3a%2f%2fharnett.org%2femergencyserv%2f&amp;c=E,1,664cemGjO9QYFoGxe8_VVhUbMrvqLbIu5CAgCrjpLZJVFEmNHrkIr0WMJVW-TqUn-EB268x_RD93ACASVG4dTJiHUYexq_hAz12azEaZbvoWtBI,&amp;typo=1" TargetMode="External"/><Relationship Id="rId1" Type="http://schemas.openxmlformats.org/officeDocument/2006/relationships/styles" Target="styles.xml"/><Relationship Id="rId6" Type="http://schemas.openxmlformats.org/officeDocument/2006/relationships/hyperlink" Target="mailto:hany.senada@ncdoi.gov" TargetMode="External"/><Relationship Id="rId15" Type="http://schemas.openxmlformats.org/officeDocument/2006/relationships/hyperlink" Target="mailto:lrjackson@harnett.org" TargetMode="External"/><Relationship Id="rId23" Type="http://schemas.openxmlformats.org/officeDocument/2006/relationships/hyperlink" Target="mailto:rsullivan@harnett.org" TargetMode="External"/><Relationship Id="rId28" Type="http://schemas.openxmlformats.org/officeDocument/2006/relationships/hyperlink" Target="mailto:rsullivan@harnett.org" TargetMode="External"/><Relationship Id="rId36" Type="http://schemas.openxmlformats.org/officeDocument/2006/relationships/hyperlink" Target="mailto:rsullivan@harnett.org" TargetMode="External"/><Relationship Id="rId49" Type="http://schemas.openxmlformats.org/officeDocument/2006/relationships/hyperlink" Target="mailto:rsullivan@harnett.org" TargetMode="External"/><Relationship Id="rId57" Type="http://schemas.openxmlformats.org/officeDocument/2006/relationships/hyperlink" Target="mailto:bsutton@harnett.org" TargetMode="External"/><Relationship Id="rId10" Type="http://schemas.openxmlformats.org/officeDocument/2006/relationships/hyperlink" Target="mailto:bsutton@harnett.org" TargetMode="External"/><Relationship Id="rId31" Type="http://schemas.openxmlformats.org/officeDocument/2006/relationships/hyperlink" Target="mailto:OSS@ijjatlantic.com" TargetMode="External"/><Relationship Id="rId44" Type="http://schemas.openxmlformats.org/officeDocument/2006/relationships/hyperlink" Target="https://www.google.com/maps/search/279+NC+24?entry=gmail&amp;source=g" TargetMode="External"/><Relationship Id="rId52" Type="http://schemas.openxmlformats.org/officeDocument/2006/relationships/hyperlink" Target="https://www.google.com/maps/search/279+NC+24?entry=gmail&amp;source=g" TargetMode="External"/><Relationship Id="rId60" Type="http://schemas.openxmlformats.org/officeDocument/2006/relationships/hyperlink" Target="mailto:rsullivan@harnett.org" TargetMode="External"/><Relationship Id="rId65" Type="http://schemas.openxmlformats.org/officeDocument/2006/relationships/hyperlink" Target="https://linkprotect.cudasvc.com/url?a=https%3a%2f%2fharnett.org%2femergencyserv%2f&amp;c=E,1,7j0QT8ujcPAEcml5bdchFAO6z8A23OpsN5l7J0St_RpWfDWI-2DG0Ft7j-V3gW5D4tg1axNBldDAQHulprJEUOWzwQfC9lYDqRRdCBo_Qkins9Lh9Wo,&amp;typo=1" TargetMode="External"/><Relationship Id="rId73" Type="http://schemas.openxmlformats.org/officeDocument/2006/relationships/hyperlink" Target="mailto:rsullivan@harnett.org" TargetMode="External"/><Relationship Id="rId4" Type="http://schemas.openxmlformats.org/officeDocument/2006/relationships/image" Target="media/image1.png"/><Relationship Id="rId9" Type="http://schemas.openxmlformats.org/officeDocument/2006/relationships/hyperlink" Target="https://linkprotect.cudasvc.com/url?a=https%3a%2f%2fwww.ncosfm.gov%2fappeals-and-formal-interpretations&amp;c=E,1,CzpbmaCwXvUb_43XXt4n_lW9TJouPyHEGeVUSPr3GOlU-7dGH-10evk5ggqK8noNGYo8Y7Qaf-x_Ca8dVfapAyEgKq14QWb-3jXtFaHcflC7pJovQk7ypJHdQ8M,&amp;typo=1" TargetMode="External"/><Relationship Id="rId13" Type="http://schemas.openxmlformats.org/officeDocument/2006/relationships/hyperlink" Target="mailto:charlie.johnson@ncdoi.gov" TargetMode="External"/><Relationship Id="rId18" Type="http://schemas.openxmlformats.org/officeDocument/2006/relationships/hyperlink" Target="mailto:charlie.johnson@ncdoi.gov" TargetMode="External"/><Relationship Id="rId39" Type="http://schemas.openxmlformats.org/officeDocument/2006/relationships/hyperlink" Target="mailto:bsutton@harnett.org" TargetMode="External"/><Relationship Id="rId34" Type="http://schemas.openxmlformats.org/officeDocument/2006/relationships/image" Target="media/image3.png"/><Relationship Id="rId50" Type="http://schemas.openxmlformats.org/officeDocument/2006/relationships/hyperlink" Target="mailto:lrjackson@harnett.org" TargetMode="External"/><Relationship Id="rId55" Type="http://schemas.openxmlformats.org/officeDocument/2006/relationships/hyperlink" Target="https://www.google.com/maps/search/1005+Edwards+Brothers+Drive?entry=gmail&amp;source=g" TargetMode="External"/><Relationship Id="rId76" Type="http://schemas.openxmlformats.org/officeDocument/2006/relationships/fontTable" Target="fontTable.xml"/><Relationship Id="rId7" Type="http://schemas.openxmlformats.org/officeDocument/2006/relationships/hyperlink" Target="https://linkprotect.cudasvc.com/url?a=https%3a%2f%2fcodes.iccsafe.org%2fcodes%2fnorth-carolina&amp;c=E,1,_ah8aa-8TgheolQaCIHNfyhRjgtvxl0t8DY_93sYRdQPKJ6LwkmAyGk_pzKITOtP1Pino4ZdVNcTO3JZ7CuVorfe1a2qGNfpkWQUkrilUPMcc2WTB6mb&amp;typo=1" TargetMode="External"/><Relationship Id="rId71" Type="http://schemas.openxmlformats.org/officeDocument/2006/relationships/hyperlink" Target="https://www.google.com/maps/search/279+NC+24?entry=gmail&amp;source=g" TargetMode="External"/><Relationship Id="rId2" Type="http://schemas.openxmlformats.org/officeDocument/2006/relationships/settings" Target="settings.xml"/><Relationship Id="rId29" Type="http://schemas.openxmlformats.org/officeDocument/2006/relationships/hyperlink" Target="mailto:bsutton@harnet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3150</Words>
  <Characters>17956</Characters>
  <Application>Microsoft Office Word</Application>
  <DocSecurity>0</DocSecurity>
  <Lines>149</Lines>
  <Paragraphs>42</Paragraphs>
  <ScaleCrop>false</ScaleCrop>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Sutton</dc:creator>
  <cp:keywords/>
  <dc:description/>
  <cp:lastModifiedBy>Brad Sutton</cp:lastModifiedBy>
  <cp:revision>1</cp:revision>
  <dcterms:created xsi:type="dcterms:W3CDTF">2026-06-12T14:09:00Z</dcterms:created>
  <dcterms:modified xsi:type="dcterms:W3CDTF">2026-06-12T14:10:00Z</dcterms:modified>
</cp:coreProperties>
</file>